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自然资源部 国家保密局</w:t>
      </w:r>
    </w:p>
    <w:p>
      <w:pPr>
        <w:jc w:val="center"/>
        <w:rPr>
          <w:rFonts w:hint="eastAsia" w:ascii="黑体" w:hAnsi="黑体" w:eastAsia="黑体" w:cs="黑体"/>
          <w:b/>
          <w:i w:val="0"/>
          <w:caps w:val="0"/>
          <w:color w:val="auto"/>
          <w:spacing w:val="0"/>
          <w:sz w:val="32"/>
          <w:szCs w:val="32"/>
          <w:shd w:val="clear" w:fill="FFFFFF"/>
        </w:rPr>
      </w:pPr>
      <w:r>
        <w:rPr>
          <w:rFonts w:hint="eastAsia" w:ascii="黑体" w:hAnsi="黑体" w:eastAsia="黑体" w:cs="黑体"/>
          <w:b/>
          <w:i w:val="0"/>
          <w:caps w:val="0"/>
          <w:color w:val="auto"/>
          <w:spacing w:val="0"/>
          <w:sz w:val="32"/>
          <w:szCs w:val="32"/>
          <w:shd w:val="clear" w:fill="FFFFFF"/>
        </w:rPr>
        <w:t>关于印发《涉密地质资料管理细则》的通知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微软雅黑" w:hAnsi="微软雅黑" w:eastAsia="微软雅黑" w:cs="微软雅黑"/>
          <w:b w:val="0"/>
          <w:bCs/>
          <w:i w:val="0"/>
          <w:caps w:val="0"/>
          <w:color w:val="3D3D3D"/>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各省、自治区、直辖市自然资源主管部门、保密局，中国地质调查局，各国有油气（集团、总）公司，中央管理的地质勘查单位：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  为进一步做好涉密地质资料管理工作，根据国家有关规定，自然资源部、国家保密局对《国土资源部 国家保密局关于印发&lt;涉密地质资料管理细则&gt;的通知》（国土资发〔2008〕69号）进行了修订，现印发你们，请遵照执行。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ascii="仿宋_GB2312" w:hAnsi="仿宋_GB2312" w:eastAsia="仿宋_GB2312" w:cs="仿宋_GB2312"/>
          <w:color w:val="auto"/>
          <w:spacing w:val="-6"/>
          <w:sz w:val="28"/>
          <w:szCs w:val="2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right"/>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  自然资源部 国家保密局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896" w:firstLineChars="2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auto"/>
          <w:spacing w:val="-6"/>
          <w:sz w:val="28"/>
          <w:szCs w:val="28"/>
          <w:shd w:val="clear" w:fill="FFFFFF"/>
        </w:rPr>
        <w:t>2022年4月11日</w:t>
      </w:r>
    </w:p>
    <w:p>
      <w:pPr>
        <w:rPr>
          <w:rFonts w:hint="eastAsia" w:ascii="微软雅黑" w:hAnsi="微软雅黑" w:eastAsia="微软雅黑" w:cs="微软雅黑"/>
        </w:rPr>
      </w:pPr>
      <w:r>
        <w:rPr>
          <w:rFonts w:hint="eastAsia" w:ascii="微软雅黑" w:hAnsi="微软雅黑" w:eastAsia="微软雅黑" w:cs="微软雅黑"/>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宋体" w:hAnsi="宋体" w:eastAsia="宋体" w:cs="宋体"/>
          <w:color w:val="auto"/>
          <w:spacing w:val="-6"/>
          <w:sz w:val="32"/>
          <w:szCs w:val="32"/>
        </w:rPr>
      </w:pPr>
      <w:r>
        <w:rPr>
          <w:rStyle w:val="6"/>
          <w:rFonts w:hint="eastAsia" w:ascii="宋体" w:hAnsi="宋体" w:eastAsia="宋体" w:cs="宋体"/>
          <w:b/>
          <w:i w:val="0"/>
          <w:caps w:val="0"/>
          <w:color w:val="auto"/>
          <w:spacing w:val="-6"/>
          <w:sz w:val="32"/>
          <w:szCs w:val="32"/>
          <w:shd w:val="clear" w:fill="FFFFFF"/>
        </w:rPr>
        <w:t>涉密地质资料管理细则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ascii="黑体" w:hAnsi="黑体" w:eastAsia="黑体" w:cs="黑体"/>
          <w:color w:val="auto"/>
          <w:spacing w:val="-6"/>
          <w:sz w:val="28"/>
          <w:szCs w:val="28"/>
        </w:rPr>
      </w:pPr>
      <w:r>
        <w:rPr>
          <w:rFonts w:hint="eastAsia" w:ascii="黑体" w:hAnsi="黑体" w:eastAsia="黑体" w:cs="黑体"/>
          <w:i w:val="0"/>
          <w:caps w:val="0"/>
          <w:color w:val="auto"/>
          <w:spacing w:val="-6"/>
          <w:sz w:val="28"/>
          <w:szCs w:val="28"/>
          <w:shd w:val="clear" w:fill="FFFFFF"/>
        </w:rPr>
        <w:t xml:space="preserve">第一章 </w:t>
      </w:r>
      <w:r>
        <w:rPr>
          <w:rFonts w:hint="eastAsia" w:ascii="黑体" w:hAnsi="黑体" w:eastAsia="黑体" w:cs="黑体"/>
          <w:i w:val="0"/>
          <w:caps w:val="0"/>
          <w:color w:val="auto"/>
          <w:spacing w:val="-6"/>
          <w:sz w:val="28"/>
          <w:szCs w:val="28"/>
          <w:shd w:val="clear" w:fill="FFFFFF"/>
          <w:lang w:val="en-US" w:eastAsia="zh-CN"/>
        </w:rPr>
        <w:t xml:space="preserve"> </w:t>
      </w:r>
      <w:r>
        <w:rPr>
          <w:rFonts w:hint="eastAsia" w:ascii="黑体" w:hAnsi="黑体" w:eastAsia="黑体" w:cs="黑体"/>
          <w:i w:val="0"/>
          <w:caps w:val="0"/>
          <w:color w:val="auto"/>
          <w:spacing w:val="-6"/>
          <w:sz w:val="28"/>
          <w:szCs w:val="28"/>
          <w:shd w:val="clear" w:fill="FFFFFF"/>
        </w:rPr>
        <w:t>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  第一条 为规范和加强涉密地质资料管理和服务工作，根据《中华人民共和国保守国家秘密法》《中华人民共和国保守国家秘密法实施条例》《地质资料管理条例》《国家秘密定密管理暂行规定》《国家秘密解密暂行办法》等法律法规和工作秘密有关管理要求，结合地质资料管理与服务工作实际，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  第二条 涉密地质资料管理坚持总体国家安全观，既确保国家秘密安全，又有利于信息资源开发利用。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  第三条 本细则所称涉密地质资料包括涉及国家秘密、工作秘密的地质资料。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  第四条 本细则适用于地质资料的汇交、接收、保管和利用。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黑体" w:hAnsi="黑体" w:eastAsia="黑体" w:cs="黑体"/>
          <w:i w:val="0"/>
          <w:caps w:val="0"/>
          <w:color w:val="auto"/>
          <w:spacing w:val="-6"/>
          <w:sz w:val="28"/>
          <w:szCs w:val="28"/>
          <w:shd w:val="clear" w:fill="FFFFFF"/>
        </w:rPr>
      </w:pPr>
      <w:r>
        <w:rPr>
          <w:rFonts w:hint="eastAsia" w:ascii="黑体" w:hAnsi="黑体" w:eastAsia="黑体" w:cs="黑体"/>
          <w:i w:val="0"/>
          <w:caps w:val="0"/>
          <w:color w:val="auto"/>
          <w:spacing w:val="-6"/>
          <w:sz w:val="28"/>
          <w:szCs w:val="28"/>
          <w:shd w:val="clear" w:fill="FFFFFF"/>
        </w:rPr>
        <w:t xml:space="preserve">第二章 </w:t>
      </w:r>
      <w:r>
        <w:rPr>
          <w:rFonts w:hint="eastAsia" w:ascii="黑体" w:hAnsi="黑体" w:eastAsia="黑体" w:cs="黑体"/>
          <w:i w:val="0"/>
          <w:caps w:val="0"/>
          <w:color w:val="auto"/>
          <w:spacing w:val="-6"/>
          <w:sz w:val="28"/>
          <w:szCs w:val="28"/>
          <w:shd w:val="clear" w:fill="FFFFFF"/>
          <w:lang w:val="en-US" w:eastAsia="zh-CN"/>
        </w:rPr>
        <w:t xml:space="preserve"> </w:t>
      </w:r>
      <w:r>
        <w:rPr>
          <w:rFonts w:hint="eastAsia" w:ascii="黑体" w:hAnsi="黑体" w:eastAsia="黑体" w:cs="黑体"/>
          <w:i w:val="0"/>
          <w:caps w:val="0"/>
          <w:color w:val="auto"/>
          <w:spacing w:val="-6"/>
          <w:sz w:val="28"/>
          <w:szCs w:val="28"/>
          <w:shd w:val="clear" w:fill="FFFFFF"/>
        </w:rPr>
        <w:t>地质资料定密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  第五条 涉及国家秘密的地质资料的确定、变更和解除，应当严格按照《中华人民共和国保守国家秘密法》《中华人民共和国保守国家秘密法实施条例》《国家秘密定密管理暂行规定》《国家秘密解密暂行办法》等规定的权限和程序，依据国家保密行政管理部门会同中央有关机关制定的保密事项范围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  第六条 涉及工作秘密的地质资料的确定和解除，依据自然资源部有关规定进行。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  第七条 汇交地质资料的单位对所产生的国家秘密事项有定密权的，应当依法确定拟汇交地质资料的密级、保密期限和知悉范围。没有定密权的，应当先行拟定密级、保密期限和知悉范围，采取相应的保密措施，并立即报请有定密权的上级机关、单位确定；没有上级机关、单位的，应当报请省级（含）以上自然资源主管部门或者保密行政管理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  第八条 在汇交地质资料时，汇交地质资料的单位应当在地质资料汇交报送单中标注是否涉及国家秘密或者工作秘密，有涉密情形的，须按档逐件填报《地质资料涉密情况报告表》（见附件1）。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  第九条 各级自然资源主管部门的地质资料馆以及自然资源部地质资料委托保管单位（以下简称“馆藏机构”）所保管的涉及国家秘密的地质资料，因定密依据或者定密条件发生变化使其密级、保密期限或者知悉范围改变的，馆藏机构应当及时通知原定密单位进行国家秘密变更或者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原定密单位不清或者无法联系的，馆藏机构按照定密管理的有关规定提出国家秘密变更或者解除的建议，经上级业务主管部门同意后履行通知程序。原定密单位明确的，应当与接收地质资料的馆藏机构充分协商，对涉及国家秘密的地质资料进行国家秘密变更或者解除，并书面通知接收地质资料的馆藏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  馆藏机构与原定密单位对地质资料定密有不同意见的，应当依据《中华人民共和国保守国家秘密法实施条例》第二十条有关规定执行。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  第十条 国家秘密解除后，涉及工作秘密的，应当确定为工作秘密并做好管理，不涉及工作秘密且需要公开的，应当依照信息公开程序进行保密审查。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  第十一条 馆藏机构每年应当将上一年度国家秘密和工作秘密确定、变更、解除情况报上级业务主管部门，并报全国地质资料馆备案。全国地质资料馆负责汇总国家秘密和工作秘密确定、变更、解除情况。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黑体" w:hAnsi="黑体" w:eastAsia="黑体" w:cs="黑体"/>
          <w:i w:val="0"/>
          <w:caps w:val="0"/>
          <w:color w:val="auto"/>
          <w:spacing w:val="-6"/>
          <w:sz w:val="28"/>
          <w:szCs w:val="28"/>
          <w:shd w:val="clear" w:fill="FFFFFF"/>
        </w:rPr>
      </w:pPr>
      <w:r>
        <w:rPr>
          <w:rFonts w:hint="eastAsia" w:ascii="黑体" w:hAnsi="黑体" w:eastAsia="黑体" w:cs="黑体"/>
          <w:i w:val="0"/>
          <w:caps w:val="0"/>
          <w:color w:val="auto"/>
          <w:spacing w:val="-6"/>
          <w:sz w:val="28"/>
          <w:szCs w:val="28"/>
          <w:shd w:val="clear" w:fill="FFFFFF"/>
        </w:rPr>
        <w:t xml:space="preserve">第三章 </w:t>
      </w:r>
      <w:r>
        <w:rPr>
          <w:rFonts w:hint="eastAsia" w:ascii="黑体" w:hAnsi="黑体" w:eastAsia="黑体" w:cs="黑体"/>
          <w:i w:val="0"/>
          <w:caps w:val="0"/>
          <w:color w:val="auto"/>
          <w:spacing w:val="-6"/>
          <w:sz w:val="28"/>
          <w:szCs w:val="28"/>
          <w:shd w:val="clear" w:fill="FFFFFF"/>
          <w:lang w:val="en-US" w:eastAsia="zh-CN"/>
        </w:rPr>
        <w:t xml:space="preserve"> </w:t>
      </w:r>
      <w:r>
        <w:rPr>
          <w:rFonts w:hint="eastAsia" w:ascii="黑体" w:hAnsi="黑体" w:eastAsia="黑体" w:cs="黑体"/>
          <w:i w:val="0"/>
          <w:caps w:val="0"/>
          <w:color w:val="auto"/>
          <w:spacing w:val="-6"/>
          <w:sz w:val="28"/>
          <w:szCs w:val="28"/>
          <w:shd w:val="clear" w:fill="FFFFFF"/>
        </w:rPr>
        <w:t>涉密地质资料标志和保管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  第十二条 涉密地质资料要按件、按装具标注国家秘密标志和工作秘密标志，其中国家秘密标志的形式和标注方式按国家保密行政管理部门有关规定执行，工作秘密标志的形式和标注方式按自然资源部有关规定执行。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  第十三条 国家秘密变更后，馆藏机构应当在原国家秘密标志附近重新作出国家秘密标志。国家秘密或者工作秘密解除后，馆藏机构应当在原国家秘密标志、工作秘密标志附近作出解密标志。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  第十四条 馆藏机构应当加强涉密地质资料的著录管理，按件著录密级和保密期限，并可同时著录密点、定密依据等信息。案卷级目录数据，应当按每档地质资料中涉密件的最高密级和最长保密期限著录该档地质资料的密级和保密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  第十五条 馆藏机构应当具备符合国家保密规定和标准的涉密数据处理、存储环境，妥善保管涉密地质资料。各馆藏机构的主管部门应当保障涉密地质资料管理工作所需的人员、资金和环境。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  第十六条 馆藏机构应当对存储、处理、传输涉及工作秘密的地质资料的信息系统和信息设备采取必要的防护措施。不得在未采取防护措施的情况下直接在互联网及其他公共信息网络中存储、处理、传输涉及工作秘密的地质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黑体" w:hAnsi="黑体" w:eastAsia="黑体" w:cs="黑体"/>
          <w:i w:val="0"/>
          <w:caps w:val="0"/>
          <w:color w:val="auto"/>
          <w:spacing w:val="-6"/>
          <w:sz w:val="28"/>
          <w:szCs w:val="28"/>
          <w:shd w:val="clear" w:fill="FFFFFF"/>
        </w:rPr>
      </w:pPr>
      <w:r>
        <w:rPr>
          <w:rFonts w:hint="eastAsia" w:ascii="黑体" w:hAnsi="黑体" w:eastAsia="黑体" w:cs="黑体"/>
          <w:i w:val="0"/>
          <w:caps w:val="0"/>
          <w:color w:val="auto"/>
          <w:spacing w:val="-6"/>
          <w:sz w:val="28"/>
          <w:szCs w:val="28"/>
          <w:shd w:val="clear" w:fill="FFFFFF"/>
        </w:rPr>
        <w:t xml:space="preserve">第四章 </w:t>
      </w:r>
      <w:r>
        <w:rPr>
          <w:rFonts w:hint="eastAsia" w:ascii="黑体" w:hAnsi="黑体" w:eastAsia="黑体" w:cs="黑体"/>
          <w:i w:val="0"/>
          <w:caps w:val="0"/>
          <w:color w:val="auto"/>
          <w:spacing w:val="-6"/>
          <w:sz w:val="28"/>
          <w:szCs w:val="28"/>
          <w:shd w:val="clear" w:fill="FFFFFF"/>
          <w:lang w:val="en-US" w:eastAsia="zh-CN"/>
        </w:rPr>
        <w:t xml:space="preserve"> </w:t>
      </w:r>
      <w:r>
        <w:rPr>
          <w:rFonts w:hint="eastAsia" w:ascii="黑体" w:hAnsi="黑体" w:eastAsia="黑体" w:cs="黑体"/>
          <w:i w:val="0"/>
          <w:caps w:val="0"/>
          <w:color w:val="auto"/>
          <w:spacing w:val="-6"/>
          <w:sz w:val="28"/>
          <w:szCs w:val="28"/>
          <w:shd w:val="clear" w:fill="FFFFFF"/>
        </w:rPr>
        <w:t>涉密地质资料服务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  第十七条 借阅复制机密级、秘密级或者涉及工作秘密的地质资料，借阅复制涉密地质资料单位（以下简称“借阅复制单位”）应当出示地质资料使用申请表（见附件2）、《涉密地质资料借阅复制证书》(以下简称《证书》)、经办人身份证；借阅复制绝密级地质资料，如果该资料不是本单位或者其直接下属单位形成的，借阅复制单位除出示上述证件外，还应当出示地（市）级（含）以上人民政府或者其工作部门同意借阅复制该资料的批文。馆藏机构根据借阅复制单位的实际用途确定提供涉密地质资料的内容和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  第十八条 在对外交往中需要提供涉密地质资料的，应当报省级（含）以上自然资源主管部门批准，并与对方签订保密协议。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  第十九条 申请办理《证书》的机关、单位（以下简称“办证单位”），应当填写《涉密地质资料借阅复制证书申请书》（以下简称《申请书》，见附件3），并按要求加盖办证单位的公章。下列机关、单位可申请办理《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  1.县（团）级（含）以上的党委、人大、人民政府及其工作部门、政协、监察委员会、人民法院、人民检察院、军队。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  2.县级（含）以上人民政府及其工作部门设立的事业单位。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  3.国有独资和国有控股企业。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  4.地（市）级（含）以上国家机关批准从事地质工作且具备保密条件的单位。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  第二十条 申请办理《证书》应提交的材料。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  1.国家机关申请办理《证书》应当提交内容齐全、并加盖了本机关公章的《申请书》。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  2.非国家机关申请办理《证书》除提交内容齐全、并加盖了本单位公章的《申请书》外，还应当按下列要求提交有关材料：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  （1）事业单位应当提交县级（含）以上人民政府机构编制管理部门核发的《事业单位法人证书》复印件，并加盖本单位公章。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  （2）国有独资企业或者国有控股企业应当提交县级（含）以上国有资产监管部门核发的《企业国有资产产权登记证》等企业资产组成证明材料的复印件,并加盖本单位公章。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3）地（市）级（含）以上国家机关批准从事地质工作单位应提交有关机构批文复印件，办证单位具备符合保密管理有关规定要求的保密机构、人员、制度、场所、设施条件的证明材料，加载统一社会信用代码的营业执照复印件，并加盖本单位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  第二十一条 自然资源部和省级自然资源主管部门的地质资料馆接收办证单位提交的申请材料后，应当及时为其办理《证书》，每单位1个，有效期一般不超过5年，《证书》在全国各馆藏机构通用。《证书》封面样式见附件4。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  第二十二条 发证单位办理、制作完《证书》后，应当天将该《证书》的发证日期、《证书》编号、单位名称、联系人姓名和电话及申请材料的扫描件等内容上传全国地质资料馆网站“证书信息”栏内，并及时更新证书的有效性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  第二十三条 《事业单位法人证书》《企业国有资产产权登记证》《证书》联系人等信息发生变化时，办证单位应当在30日内向发证单位申请信息变更，发证单位应当在5个工作日内完成信息变更。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  第二十四条 馆藏机构工作人员审核借阅复制单位出示的有效证件，核实《证书》有效性，或者在借阅复制单位未能出示《证书》的情况下，核实《地质资料使用申请表》上的《证书》联系人签字和《证书》编号后，向其提供借阅复制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  第二十五条 办理借阅复制服务时，馆藏机构工作人员应当做好涉密地质资料借阅复制登记并存档，登记内容包括档号、件号、资料名称、借阅复制日期、借阅复制单位名称、经办人姓名等，并将其中非涉密信息每月上传到全国地质资料馆网站对应的《证书》栏内。在资料归档时，《证书》联系人登录全国地质资料馆网站，对上述信息进行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  第二十六条 借阅复制单位应当按照国家保密法律法规的规定做好涉密地质资料管理。按照申请时的用途使用涉密地质资料，不得扩大知悉范围，不得向第三方提供，不得以任何形式在互联网上传播；应当采取符合国家保密规定和标准的安全保密防护措施，管理涉密地质资料载体和设备；定期开展涉密地质资料管理情况自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  第二十七条 借阅复制单位应当做好涉密地质资料使用人员的保密管理，并做好使用记录。对符合涉密人员条件的涉密地质资料使用人员，应当按照涉密人员管理；对不符合涉密人员条件的，应当按照有关保密法律法规提出具体保密要求，加强保密教育，签订保密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黑体" w:hAnsi="黑体" w:eastAsia="黑体" w:cs="黑体"/>
          <w:i w:val="0"/>
          <w:caps w:val="0"/>
          <w:color w:val="auto"/>
          <w:spacing w:val="-6"/>
          <w:sz w:val="28"/>
          <w:szCs w:val="28"/>
          <w:shd w:val="clear" w:fill="FFFFFF"/>
        </w:rPr>
      </w:pPr>
      <w:r>
        <w:rPr>
          <w:rFonts w:hint="eastAsia" w:ascii="黑体" w:hAnsi="黑体" w:eastAsia="黑体" w:cs="黑体"/>
          <w:i w:val="0"/>
          <w:caps w:val="0"/>
          <w:color w:val="auto"/>
          <w:spacing w:val="-6"/>
          <w:sz w:val="28"/>
          <w:szCs w:val="28"/>
          <w:shd w:val="clear" w:fill="FFFFFF"/>
        </w:rPr>
        <w:t xml:space="preserve">第五章 </w:t>
      </w:r>
      <w:r>
        <w:rPr>
          <w:rFonts w:hint="eastAsia" w:ascii="黑体" w:hAnsi="黑体" w:eastAsia="黑体" w:cs="黑体"/>
          <w:i w:val="0"/>
          <w:caps w:val="0"/>
          <w:color w:val="auto"/>
          <w:spacing w:val="-6"/>
          <w:sz w:val="28"/>
          <w:szCs w:val="28"/>
          <w:shd w:val="clear" w:fill="FFFFFF"/>
          <w:lang w:val="en-US" w:eastAsia="zh-CN"/>
        </w:rPr>
        <w:t xml:space="preserve"> </w:t>
      </w:r>
      <w:r>
        <w:rPr>
          <w:rFonts w:hint="eastAsia" w:ascii="黑体" w:hAnsi="黑体" w:eastAsia="黑体" w:cs="黑体"/>
          <w:i w:val="0"/>
          <w:caps w:val="0"/>
          <w:color w:val="auto"/>
          <w:spacing w:val="-6"/>
          <w:sz w:val="28"/>
          <w:szCs w:val="28"/>
          <w:shd w:val="clear" w:fill="FFFFFF"/>
        </w:rPr>
        <w:t>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  第二十八条 单位和个人在涉密地质资料定密、保管、利用中存在违法违规问题的，依据《中华人民共和国保守国家秘密法》《中华人民共和国保守国家秘密法实施条例》及相关规定予以处罚。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i w:val="0"/>
          <w:caps w:val="0"/>
          <w:color w:val="auto"/>
          <w:spacing w:val="-6"/>
          <w:sz w:val="28"/>
          <w:szCs w:val="28"/>
          <w:shd w:val="clear" w:fill="FFFFFF"/>
        </w:rPr>
        <w:t>  第二十九条 省级（含）以上自然资源主管部门、保密行政管理部门根据地质资料保密管理实际情况可以组织或者联合组织开展涉密地质资料管理情况检查。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i w:val="0"/>
          <w:caps w:val="0"/>
          <w:color w:val="auto"/>
          <w:spacing w:val="-6"/>
          <w:sz w:val="28"/>
          <w:szCs w:val="28"/>
          <w:shd w:val="clear" w:fill="FFFFFF"/>
        </w:rPr>
      </w:pPr>
      <w:r>
        <w:rPr>
          <w:rFonts w:hint="eastAsia" w:ascii="仿宋_GB2312" w:hAnsi="仿宋_GB2312" w:eastAsia="仿宋_GB2312" w:cs="仿宋_GB2312"/>
          <w:i w:val="0"/>
          <w:caps w:val="0"/>
          <w:color w:val="auto"/>
          <w:spacing w:val="-6"/>
          <w:sz w:val="28"/>
          <w:szCs w:val="28"/>
          <w:shd w:val="clear" w:fill="FFFFFF"/>
        </w:rPr>
        <w:t>  第三十条 本细则由自然资源部负责解释，自印发之日起施行。《国土资源部 国家保密局关于印发〈涉密地质资料管理细则〉的通知》（国土资发〔2008〕69号）同时废止。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仿宋_GB2312" w:hAnsi="仿宋_GB2312" w:eastAsia="仿宋_GB2312" w:cs="仿宋_GB2312"/>
          <w:i w:val="0"/>
          <w:caps w:val="0"/>
          <w:color w:val="auto"/>
          <w:spacing w:val="-6"/>
          <w:sz w:val="28"/>
          <w:szCs w:val="28"/>
          <w:shd w:val="clear" w:fill="FFFFFF"/>
        </w:rPr>
      </w:pPr>
    </w:p>
    <w:p>
      <w:pPr>
        <w:keepNext w:val="0"/>
        <w:keepLines w:val="0"/>
        <w:pageBreakBefore w:val="0"/>
        <w:numPr>
          <w:ilvl w:val="0"/>
          <w:numId w:val="0"/>
        </w:numPr>
        <w:kinsoku/>
        <w:wordWrap/>
        <w:overflowPunct/>
        <w:topLinePunct w:val="0"/>
        <w:autoSpaceDE/>
        <w:autoSpaceDN/>
        <w:bidi w:val="0"/>
        <w:adjustRightInd/>
        <w:snapToGrid/>
        <w:spacing w:line="440" w:lineRule="exact"/>
        <w:ind w:left="360" w:leftChars="0"/>
        <w:textAlignment w:val="auto"/>
        <w:rPr>
          <w:rStyle w:val="7"/>
          <w:rFonts w:hint="eastAsia" w:ascii="仿宋_GB2312" w:hAnsi="仿宋_GB2312" w:eastAsia="仿宋_GB2312" w:cs="仿宋_GB2312"/>
          <w:i w:val="0"/>
          <w:caps w:val="0"/>
          <w:color w:val="auto"/>
          <w:spacing w:val="-6"/>
          <w:sz w:val="28"/>
          <w:szCs w:val="28"/>
          <w:u w:val="none"/>
        </w:rPr>
      </w:pPr>
      <w:r>
        <w:rPr>
          <w:rFonts w:hint="eastAsia" w:ascii="仿宋_GB2312" w:hAnsi="仿宋_GB2312" w:eastAsia="仿宋_GB2312" w:cs="仿宋_GB2312"/>
          <w:color w:val="auto"/>
          <w:spacing w:val="-6"/>
          <w:sz w:val="28"/>
          <w:szCs w:val="28"/>
          <w:lang w:val="en-US" w:eastAsia="zh-CN"/>
        </w:rPr>
        <w:t>附件：1.</w:t>
      </w:r>
      <w:r>
        <w:rPr>
          <w:rStyle w:val="7"/>
          <w:rFonts w:hint="eastAsia" w:ascii="仿宋_GB2312" w:hAnsi="仿宋_GB2312" w:eastAsia="仿宋_GB2312" w:cs="仿宋_GB2312"/>
          <w:i w:val="0"/>
          <w:caps w:val="0"/>
          <w:color w:val="auto"/>
          <w:spacing w:val="-6"/>
          <w:sz w:val="28"/>
          <w:szCs w:val="28"/>
          <w:u w:val="none"/>
        </w:rPr>
        <w:t>地质资料涉密情况报告表</w:t>
      </w:r>
    </w:p>
    <w:p>
      <w:pPr>
        <w:keepNext w:val="0"/>
        <w:keepLines w:val="0"/>
        <w:pageBreakBefore w:val="0"/>
        <w:numPr>
          <w:ilvl w:val="0"/>
          <w:numId w:val="0"/>
        </w:numPr>
        <w:kinsoku/>
        <w:wordWrap/>
        <w:overflowPunct/>
        <w:topLinePunct w:val="0"/>
        <w:autoSpaceDE/>
        <w:autoSpaceDN/>
        <w:bidi w:val="0"/>
        <w:adjustRightInd/>
        <w:snapToGrid/>
        <w:spacing w:line="440" w:lineRule="exact"/>
        <w:ind w:left="360" w:leftChars="0" w:firstLine="804" w:firstLineChars="300"/>
        <w:textAlignment w:val="auto"/>
        <w:rPr>
          <w:rStyle w:val="7"/>
          <w:rFonts w:hint="default" w:ascii="仿宋_GB2312" w:hAnsi="仿宋_GB2312" w:eastAsia="仿宋_GB2312" w:cs="仿宋_GB2312"/>
          <w:i w:val="0"/>
          <w:caps w:val="0"/>
          <w:color w:val="auto"/>
          <w:spacing w:val="-6"/>
          <w:sz w:val="28"/>
          <w:szCs w:val="28"/>
          <w:u w:val="none"/>
          <w:lang w:val="en-US" w:eastAsia="zh-CN"/>
        </w:rPr>
      </w:pPr>
      <w:r>
        <w:rPr>
          <w:rStyle w:val="7"/>
          <w:rFonts w:hint="eastAsia" w:ascii="仿宋_GB2312" w:hAnsi="仿宋_GB2312" w:eastAsia="仿宋_GB2312" w:cs="仿宋_GB2312"/>
          <w:i w:val="0"/>
          <w:caps w:val="0"/>
          <w:color w:val="auto"/>
          <w:spacing w:val="-6"/>
          <w:sz w:val="28"/>
          <w:szCs w:val="28"/>
          <w:u w:val="none"/>
          <w:lang w:val="en-US" w:eastAsia="zh-CN"/>
        </w:rPr>
        <w:t>2.</w:t>
      </w:r>
      <w:r>
        <w:rPr>
          <w:rStyle w:val="7"/>
          <w:rFonts w:hint="eastAsia" w:ascii="仿宋_GB2312" w:hAnsi="仿宋_GB2312" w:eastAsia="仿宋_GB2312" w:cs="仿宋_GB2312"/>
          <w:i w:val="0"/>
          <w:caps w:val="0"/>
          <w:color w:val="auto"/>
          <w:spacing w:val="-6"/>
          <w:sz w:val="28"/>
          <w:szCs w:val="28"/>
          <w:u w:val="none"/>
        </w:rPr>
        <w:t>地质资料使用申请表</w:t>
      </w:r>
    </w:p>
    <w:p>
      <w:pPr>
        <w:keepNext w:val="0"/>
        <w:keepLines w:val="0"/>
        <w:pageBreakBefore w:val="0"/>
        <w:numPr>
          <w:ilvl w:val="0"/>
          <w:numId w:val="0"/>
        </w:numPr>
        <w:kinsoku/>
        <w:wordWrap/>
        <w:overflowPunct/>
        <w:topLinePunct w:val="0"/>
        <w:autoSpaceDE/>
        <w:autoSpaceDN/>
        <w:bidi w:val="0"/>
        <w:adjustRightInd/>
        <w:snapToGrid/>
        <w:spacing w:line="440" w:lineRule="exact"/>
        <w:ind w:left="360" w:leftChars="0" w:firstLine="804" w:firstLineChars="300"/>
        <w:textAlignment w:val="auto"/>
        <w:rPr>
          <w:rStyle w:val="7"/>
          <w:rFonts w:hint="default" w:ascii="仿宋_GB2312" w:hAnsi="仿宋_GB2312" w:eastAsia="仿宋_GB2312" w:cs="仿宋_GB2312"/>
          <w:i w:val="0"/>
          <w:caps w:val="0"/>
          <w:color w:val="auto"/>
          <w:spacing w:val="-6"/>
          <w:sz w:val="28"/>
          <w:szCs w:val="28"/>
          <w:u w:val="none"/>
          <w:lang w:val="en-US" w:eastAsia="zh-CN"/>
        </w:rPr>
      </w:pPr>
      <w:r>
        <w:rPr>
          <w:rStyle w:val="7"/>
          <w:rFonts w:hint="eastAsia" w:ascii="仿宋_GB2312" w:hAnsi="仿宋_GB2312" w:eastAsia="仿宋_GB2312" w:cs="仿宋_GB2312"/>
          <w:i w:val="0"/>
          <w:caps w:val="0"/>
          <w:color w:val="auto"/>
          <w:spacing w:val="-6"/>
          <w:sz w:val="28"/>
          <w:szCs w:val="28"/>
          <w:u w:val="none"/>
          <w:lang w:val="en-US" w:eastAsia="zh-CN"/>
        </w:rPr>
        <w:t>3.</w:t>
      </w:r>
      <w:r>
        <w:rPr>
          <w:rStyle w:val="7"/>
          <w:rFonts w:hint="eastAsia" w:ascii="仿宋_GB2312" w:hAnsi="仿宋_GB2312" w:eastAsia="仿宋_GB2312" w:cs="仿宋_GB2312"/>
          <w:i w:val="0"/>
          <w:caps w:val="0"/>
          <w:color w:val="auto"/>
          <w:spacing w:val="-6"/>
          <w:sz w:val="28"/>
          <w:szCs w:val="28"/>
          <w:u w:val="none"/>
        </w:rPr>
        <w:t>涉密地质资料借阅复制证书申请书</w:t>
      </w:r>
    </w:p>
    <w:p>
      <w:pPr>
        <w:keepNext w:val="0"/>
        <w:keepLines w:val="0"/>
        <w:pageBreakBefore w:val="0"/>
        <w:numPr>
          <w:ilvl w:val="0"/>
          <w:numId w:val="0"/>
        </w:numPr>
        <w:kinsoku/>
        <w:wordWrap/>
        <w:overflowPunct/>
        <w:topLinePunct w:val="0"/>
        <w:autoSpaceDE/>
        <w:autoSpaceDN/>
        <w:bidi w:val="0"/>
        <w:adjustRightInd/>
        <w:snapToGrid/>
        <w:spacing w:line="440" w:lineRule="exact"/>
        <w:ind w:left="360" w:leftChars="0" w:firstLine="804" w:firstLineChars="300"/>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fldChar w:fldCharType="begin"/>
      </w:r>
      <w:r>
        <w:rPr>
          <w:rFonts w:hint="eastAsia" w:ascii="仿宋_GB2312" w:hAnsi="仿宋_GB2312" w:eastAsia="仿宋_GB2312" w:cs="仿宋_GB2312"/>
          <w:color w:val="auto"/>
          <w:spacing w:val="-6"/>
          <w:sz w:val="28"/>
          <w:szCs w:val="28"/>
        </w:rPr>
        <w:instrText xml:space="preserve"> HYPERLINK "http://upload.bozhou.gov.cn/download?siteId=17&amp;id=450339" \t "https://www.bozhou.gov.cn/OpennessContent/show/_blank" </w:instrText>
      </w:r>
      <w:r>
        <w:rPr>
          <w:rFonts w:hint="eastAsia" w:ascii="仿宋_GB2312" w:hAnsi="仿宋_GB2312" w:eastAsia="仿宋_GB2312" w:cs="仿宋_GB2312"/>
          <w:color w:val="auto"/>
          <w:spacing w:val="-6"/>
          <w:sz w:val="28"/>
          <w:szCs w:val="28"/>
        </w:rPr>
        <w:fldChar w:fldCharType="separate"/>
      </w:r>
      <w:r>
        <w:rPr>
          <w:rStyle w:val="7"/>
          <w:rFonts w:hint="eastAsia" w:ascii="仿宋_GB2312" w:hAnsi="仿宋_GB2312" w:eastAsia="仿宋_GB2312" w:cs="仿宋_GB2312"/>
          <w:i w:val="0"/>
          <w:caps w:val="0"/>
          <w:color w:val="auto"/>
          <w:spacing w:val="-6"/>
          <w:sz w:val="28"/>
          <w:szCs w:val="28"/>
          <w:u w:val="none"/>
        </w:rPr>
        <w:t>4.涉密地质资料借阅复制证书封面样式</w:t>
      </w:r>
      <w:r>
        <w:rPr>
          <w:rFonts w:hint="eastAsia" w:ascii="仿宋_GB2312" w:hAnsi="仿宋_GB2312" w:eastAsia="仿宋_GB2312" w:cs="仿宋_GB2312"/>
          <w:color w:val="auto"/>
          <w:spacing w:val="-6"/>
          <w:sz w:val="28"/>
          <w:szCs w:val="28"/>
        </w:rPr>
        <w:fldChar w:fldCharType="end"/>
      </w:r>
    </w:p>
    <w:p>
      <w:pPr>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lang w:val="en-US" w:eastAsia="zh-CN"/>
        </w:rPr>
        <w:t>附件1：</w:t>
      </w:r>
    </w:p>
    <w:p>
      <w:pPr>
        <w:spacing w:line="360"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36"/>
          <w:szCs w:val="36"/>
        </w:rPr>
        <w:t>地质资料涉密情况报告表</w:t>
      </w:r>
    </w:p>
    <w:tbl>
      <w:tblPr>
        <w:tblStyle w:val="4"/>
        <w:tblpPr w:leftFromText="180" w:rightFromText="180" w:vertAnchor="text" w:tblpXSpec="center" w:tblpY="1"/>
        <w:tblOverlap w:val="never"/>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39"/>
        <w:gridCol w:w="2085"/>
        <w:gridCol w:w="1299"/>
        <w:gridCol w:w="959"/>
        <w:gridCol w:w="1092"/>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832" w:type="dxa"/>
            <w:gridSpan w:val="2"/>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汇交人名称</w:t>
            </w:r>
          </w:p>
        </w:tc>
        <w:tc>
          <w:tcPr>
            <w:tcW w:w="6656" w:type="dxa"/>
            <w:gridSpan w:val="5"/>
            <w:noWrap w:val="0"/>
            <w:vAlign w:val="top"/>
          </w:tcPr>
          <w:p>
            <w:pPr>
              <w:spacing w:line="36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832" w:type="dxa"/>
            <w:gridSpan w:val="2"/>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资料名称</w:t>
            </w:r>
          </w:p>
        </w:tc>
        <w:tc>
          <w:tcPr>
            <w:tcW w:w="6656" w:type="dxa"/>
            <w:gridSpan w:val="5"/>
            <w:noWrap w:val="0"/>
            <w:vAlign w:val="top"/>
          </w:tcPr>
          <w:p>
            <w:pPr>
              <w:spacing w:line="36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832" w:type="dxa"/>
            <w:gridSpan w:val="2"/>
            <w:noWrap w:val="0"/>
            <w:vAlign w:val="center"/>
          </w:tcPr>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形成单位</w:t>
            </w:r>
          </w:p>
        </w:tc>
        <w:tc>
          <w:tcPr>
            <w:tcW w:w="6656" w:type="dxa"/>
            <w:gridSpan w:val="5"/>
            <w:noWrap w:val="0"/>
            <w:vAlign w:val="top"/>
          </w:tcPr>
          <w:p>
            <w:pPr>
              <w:spacing w:line="360" w:lineRule="exac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trPr>
        <w:tc>
          <w:tcPr>
            <w:tcW w:w="8488" w:type="dxa"/>
            <w:gridSpan w:val="7"/>
            <w:noWrap w:val="0"/>
            <w:vAlign w:val="center"/>
          </w:tcPr>
          <w:p>
            <w:pPr>
              <w:spacing w:line="280" w:lineRule="exact"/>
              <w:ind w:right="1100"/>
              <w:rPr>
                <w:rFonts w:hint="eastAsia" w:ascii="仿宋_GB2312" w:hAnsi="仿宋_GB2312" w:eastAsia="仿宋_GB2312" w:cs="仿宋_GB2312"/>
                <w:szCs w:val="21"/>
              </w:rPr>
            </w:pPr>
          </w:p>
          <w:p>
            <w:pPr>
              <w:spacing w:line="360" w:lineRule="exact"/>
              <w:ind w:right="1100"/>
              <w:rPr>
                <w:rFonts w:hint="eastAsia" w:ascii="仿宋_GB2312" w:hAnsi="仿宋_GB2312" w:eastAsia="仿宋_GB2312" w:cs="仿宋_GB2312"/>
                <w:szCs w:val="21"/>
              </w:rPr>
            </w:pPr>
          </w:p>
          <w:p>
            <w:pPr>
              <w:spacing w:line="360" w:lineRule="exact"/>
              <w:ind w:right="1100"/>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汇交人签章：             </w:t>
            </w:r>
          </w:p>
          <w:p>
            <w:pPr>
              <w:wordWrap w:val="0"/>
              <w:spacing w:line="360" w:lineRule="exact"/>
              <w:ind w:right="880"/>
              <w:jc w:val="right"/>
              <w:rPr>
                <w:rFonts w:hint="eastAsia" w:ascii="仿宋_GB2312" w:hAnsi="仿宋_GB2312" w:eastAsia="仿宋_GB2312" w:cs="仿宋_GB2312"/>
                <w:szCs w:val="21"/>
              </w:rPr>
            </w:pPr>
            <w:r>
              <w:rPr>
                <w:rFonts w:hint="eastAsia" w:ascii="仿宋_GB2312" w:hAnsi="仿宋_GB2312" w:eastAsia="仿宋_GB2312" w:cs="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8488" w:type="dxa"/>
            <w:gridSpan w:val="7"/>
            <w:noWrap w:val="0"/>
            <w:vAlign w:val="center"/>
          </w:tcPr>
          <w:p>
            <w:pPr>
              <w:spacing w:line="360" w:lineRule="exact"/>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涉及国家秘密信息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693"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139"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文件名</w:t>
            </w:r>
          </w:p>
        </w:tc>
        <w:tc>
          <w:tcPr>
            <w:tcW w:w="2085"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涉密页码（内容）</w:t>
            </w:r>
          </w:p>
        </w:tc>
        <w:tc>
          <w:tcPr>
            <w:tcW w:w="1299"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涉密事项</w:t>
            </w:r>
          </w:p>
        </w:tc>
        <w:tc>
          <w:tcPr>
            <w:tcW w:w="959" w:type="dxa"/>
            <w:noWrap w:val="0"/>
            <w:vAlign w:val="top"/>
          </w:tcPr>
          <w:p>
            <w:pPr>
              <w:spacing w:line="360" w:lineRule="exact"/>
              <w:ind w:left="-109" w:leftChars="-52"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密级</w:t>
            </w:r>
          </w:p>
        </w:tc>
        <w:tc>
          <w:tcPr>
            <w:tcW w:w="1092" w:type="dxa"/>
            <w:noWrap w:val="0"/>
            <w:vAlign w:val="top"/>
          </w:tcPr>
          <w:p>
            <w:pPr>
              <w:spacing w:line="360" w:lineRule="exact"/>
              <w:ind w:left="-109" w:leftChars="-52" w:right="-128" w:rightChars="-61"/>
              <w:jc w:val="center"/>
              <w:rPr>
                <w:rFonts w:hint="eastAsia" w:ascii="仿宋_GB2312" w:hAnsi="仿宋_GB2312" w:eastAsia="仿宋_GB2312" w:cs="仿宋_GB2312"/>
                <w:szCs w:val="21"/>
              </w:rPr>
            </w:pPr>
            <w:r>
              <w:rPr>
                <w:rFonts w:hint="eastAsia" w:ascii="仿宋_GB2312" w:hAnsi="仿宋_GB2312" w:eastAsia="仿宋_GB2312" w:cs="仿宋_GB2312"/>
                <w:szCs w:val="21"/>
              </w:rPr>
              <w:t>保密期限</w:t>
            </w:r>
          </w:p>
        </w:tc>
        <w:tc>
          <w:tcPr>
            <w:tcW w:w="1221" w:type="dxa"/>
            <w:noWrap w:val="0"/>
            <w:vAlign w:val="top"/>
          </w:tcPr>
          <w:p>
            <w:pPr>
              <w:spacing w:line="360" w:lineRule="exact"/>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知悉范围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1299" w:type="dxa"/>
            <w:noWrap w:val="0"/>
            <w:vAlign w:val="center"/>
          </w:tcPr>
          <w:p>
            <w:pPr>
              <w:spacing w:line="360" w:lineRule="exact"/>
              <w:rPr>
                <w:rFonts w:hint="eastAsia" w:ascii="仿宋_GB2312" w:hAnsi="仿宋_GB2312" w:eastAsia="仿宋_GB2312" w:cs="仿宋_GB2312"/>
                <w:szCs w:val="21"/>
              </w:rPr>
            </w:pPr>
          </w:p>
        </w:tc>
        <w:tc>
          <w:tcPr>
            <w:tcW w:w="959"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092"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221"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1299" w:type="dxa"/>
            <w:noWrap w:val="0"/>
            <w:vAlign w:val="center"/>
          </w:tcPr>
          <w:p>
            <w:pPr>
              <w:spacing w:line="360" w:lineRule="exact"/>
              <w:rPr>
                <w:rFonts w:hint="eastAsia" w:ascii="仿宋_GB2312" w:hAnsi="仿宋_GB2312" w:eastAsia="仿宋_GB2312" w:cs="仿宋_GB2312"/>
                <w:szCs w:val="21"/>
              </w:rPr>
            </w:pPr>
          </w:p>
        </w:tc>
        <w:tc>
          <w:tcPr>
            <w:tcW w:w="959"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092"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221"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1299" w:type="dxa"/>
            <w:noWrap w:val="0"/>
            <w:vAlign w:val="center"/>
          </w:tcPr>
          <w:p>
            <w:pPr>
              <w:spacing w:line="360" w:lineRule="exact"/>
              <w:rPr>
                <w:rFonts w:hint="eastAsia" w:ascii="仿宋_GB2312" w:hAnsi="仿宋_GB2312" w:eastAsia="仿宋_GB2312" w:cs="仿宋_GB2312"/>
                <w:szCs w:val="21"/>
              </w:rPr>
            </w:pPr>
          </w:p>
        </w:tc>
        <w:tc>
          <w:tcPr>
            <w:tcW w:w="959"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092"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221"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1299" w:type="dxa"/>
            <w:noWrap w:val="0"/>
            <w:vAlign w:val="center"/>
          </w:tcPr>
          <w:p>
            <w:pPr>
              <w:spacing w:line="360" w:lineRule="exact"/>
              <w:rPr>
                <w:rFonts w:hint="eastAsia" w:ascii="仿宋_GB2312" w:hAnsi="仿宋_GB2312" w:eastAsia="仿宋_GB2312" w:cs="仿宋_GB2312"/>
                <w:szCs w:val="21"/>
              </w:rPr>
            </w:pPr>
          </w:p>
        </w:tc>
        <w:tc>
          <w:tcPr>
            <w:tcW w:w="959"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092"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221"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1299" w:type="dxa"/>
            <w:noWrap w:val="0"/>
            <w:vAlign w:val="center"/>
          </w:tcPr>
          <w:p>
            <w:pPr>
              <w:spacing w:line="360" w:lineRule="exact"/>
              <w:rPr>
                <w:rFonts w:hint="eastAsia" w:ascii="仿宋_GB2312" w:hAnsi="仿宋_GB2312" w:eastAsia="仿宋_GB2312" w:cs="仿宋_GB2312"/>
                <w:szCs w:val="21"/>
              </w:rPr>
            </w:pPr>
          </w:p>
        </w:tc>
        <w:tc>
          <w:tcPr>
            <w:tcW w:w="959"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092"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1221" w:type="dxa"/>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8488" w:type="dxa"/>
            <w:gridSpan w:val="7"/>
            <w:noWrap w:val="0"/>
            <w:vAlign w:val="center"/>
          </w:tcPr>
          <w:p>
            <w:pPr>
              <w:spacing w:line="360" w:lineRule="exact"/>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b/>
                <w:bCs/>
                <w:szCs w:val="21"/>
              </w:rPr>
              <w:t>涉及工作秘密信息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139"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文件名</w:t>
            </w:r>
          </w:p>
        </w:tc>
        <w:tc>
          <w:tcPr>
            <w:tcW w:w="2085" w:type="dxa"/>
            <w:noWrap w:val="0"/>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涉密页码（内容）</w:t>
            </w:r>
          </w:p>
        </w:tc>
        <w:tc>
          <w:tcPr>
            <w:tcW w:w="2258" w:type="dxa"/>
            <w:gridSpan w:val="2"/>
            <w:noWrap w:val="0"/>
            <w:vAlign w:val="center"/>
          </w:tcPr>
          <w:p>
            <w:pPr>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涉密事项</w:t>
            </w:r>
          </w:p>
          <w:p>
            <w:pPr>
              <w:spacing w:line="360" w:lineRule="exact"/>
              <w:ind w:right="-105" w:rightChars="-50"/>
              <w:rPr>
                <w:rFonts w:hint="eastAsia" w:ascii="仿宋_GB2312" w:hAnsi="仿宋_GB2312" w:eastAsia="仿宋_GB2312" w:cs="仿宋_GB2312"/>
                <w:szCs w:val="21"/>
              </w:rPr>
            </w:pPr>
          </w:p>
        </w:tc>
        <w:tc>
          <w:tcPr>
            <w:tcW w:w="2313" w:type="dxa"/>
            <w:gridSpan w:val="2"/>
            <w:noWrap w:val="0"/>
            <w:vAlign w:val="top"/>
          </w:tcPr>
          <w:p>
            <w:pPr>
              <w:rPr>
                <w:rFonts w:hint="eastAsia" w:ascii="仿宋_GB2312" w:hAnsi="仿宋_GB2312" w:eastAsia="仿宋_GB2312" w:cs="仿宋_GB2312"/>
                <w:szCs w:val="21"/>
              </w:rPr>
            </w:pPr>
          </w:p>
          <w:p>
            <w:pPr>
              <w:spacing w:line="360" w:lineRule="exact"/>
              <w:ind w:right="-105" w:rightChars="-50"/>
              <w:jc w:val="center"/>
              <w:rPr>
                <w:rFonts w:hint="eastAsia" w:ascii="仿宋_GB2312" w:hAnsi="仿宋_GB2312" w:eastAsia="仿宋_GB2312" w:cs="仿宋_GB2312"/>
                <w:szCs w:val="21"/>
              </w:rPr>
            </w:pPr>
            <w:r>
              <w:rPr>
                <w:rFonts w:hint="eastAsia" w:ascii="仿宋_GB2312" w:hAnsi="仿宋_GB2312" w:eastAsia="仿宋_GB2312" w:cs="仿宋_GB2312"/>
                <w:szCs w:val="21"/>
              </w:rPr>
              <w:t>知悉范围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2258"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2313"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2258"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2313"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2258"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2313"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2258"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2313"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693" w:type="dxa"/>
            <w:noWrap w:val="0"/>
            <w:vAlign w:val="center"/>
          </w:tcPr>
          <w:p>
            <w:pPr>
              <w:spacing w:line="360" w:lineRule="exact"/>
              <w:jc w:val="center"/>
              <w:rPr>
                <w:rFonts w:hint="eastAsia" w:ascii="仿宋_GB2312" w:hAnsi="仿宋_GB2312" w:eastAsia="仿宋_GB2312" w:cs="仿宋_GB2312"/>
                <w:szCs w:val="21"/>
              </w:rPr>
            </w:pPr>
          </w:p>
        </w:tc>
        <w:tc>
          <w:tcPr>
            <w:tcW w:w="1139" w:type="dxa"/>
            <w:noWrap w:val="0"/>
            <w:vAlign w:val="center"/>
          </w:tcPr>
          <w:p>
            <w:pPr>
              <w:spacing w:line="360" w:lineRule="exact"/>
              <w:jc w:val="center"/>
              <w:rPr>
                <w:rFonts w:hint="eastAsia" w:ascii="仿宋_GB2312" w:hAnsi="仿宋_GB2312" w:eastAsia="仿宋_GB2312" w:cs="仿宋_GB2312"/>
                <w:szCs w:val="21"/>
              </w:rPr>
            </w:pPr>
          </w:p>
        </w:tc>
        <w:tc>
          <w:tcPr>
            <w:tcW w:w="2085" w:type="dxa"/>
            <w:noWrap w:val="0"/>
            <w:vAlign w:val="center"/>
          </w:tcPr>
          <w:p>
            <w:pPr>
              <w:spacing w:line="360" w:lineRule="exact"/>
              <w:rPr>
                <w:rFonts w:hint="eastAsia" w:ascii="仿宋_GB2312" w:hAnsi="仿宋_GB2312" w:eastAsia="仿宋_GB2312" w:cs="仿宋_GB2312"/>
                <w:szCs w:val="21"/>
              </w:rPr>
            </w:pPr>
          </w:p>
        </w:tc>
        <w:tc>
          <w:tcPr>
            <w:tcW w:w="2258"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c>
          <w:tcPr>
            <w:tcW w:w="2313" w:type="dxa"/>
            <w:gridSpan w:val="2"/>
            <w:noWrap w:val="0"/>
            <w:vAlign w:val="center"/>
          </w:tcPr>
          <w:p>
            <w:pPr>
              <w:spacing w:line="360" w:lineRule="exact"/>
              <w:ind w:left="-109" w:leftChars="-52" w:right="-105" w:rightChars="-50"/>
              <w:rPr>
                <w:rFonts w:hint="eastAsia" w:ascii="仿宋_GB2312" w:hAnsi="仿宋_GB2312" w:eastAsia="仿宋_GB2312" w:cs="仿宋_GB2312"/>
                <w:szCs w:val="21"/>
              </w:rPr>
            </w:pPr>
          </w:p>
        </w:tc>
      </w:tr>
    </w:tbl>
    <w:p>
      <w:pPr>
        <w:rPr>
          <w:rFonts w:hint="eastAsia" w:ascii="仿宋_GB2312" w:hAnsi="仿宋_GB2312" w:eastAsia="仿宋_GB2312" w:cs="仿宋_GB2312"/>
          <w:b/>
          <w:bCs/>
          <w:sz w:val="22"/>
        </w:rPr>
      </w:pPr>
      <w:r>
        <w:rPr>
          <w:rFonts w:hint="eastAsia" w:ascii="仿宋_GB2312" w:hAnsi="仿宋_GB2312" w:eastAsia="仿宋_GB2312" w:cs="仿宋_GB2312"/>
          <w:b/>
          <w:bCs/>
          <w:sz w:val="22"/>
        </w:rPr>
        <w:t>填表说明：</w:t>
      </w:r>
    </w:p>
    <w:p>
      <w:pPr>
        <w:ind w:firstLine="440" w:firstLineChars="200"/>
        <w:rPr>
          <w:rFonts w:hint="eastAsia" w:ascii="仿宋_GB2312" w:hAnsi="仿宋_GB2312" w:eastAsia="仿宋_GB2312" w:cs="仿宋_GB2312"/>
          <w:sz w:val="22"/>
        </w:rPr>
      </w:pPr>
      <w:r>
        <w:rPr>
          <w:rFonts w:hint="eastAsia" w:ascii="仿宋_GB2312" w:hAnsi="仿宋_GB2312" w:eastAsia="仿宋_GB2312" w:cs="仿宋_GB2312"/>
          <w:sz w:val="22"/>
        </w:rPr>
        <w:t>1.涉及国家秘密信息和涉及工作秘密信息按照分类顺序填写。其中成果地质资料按照正文、审批、附图、附表、附件、数据库、软件、多媒体、其他顺序填写；原始地质资料按照底/D、测/C、观/G、探/T、样/Y、试/S、录/L、像/X、综/Z、文/W顺序填写。</w:t>
      </w:r>
    </w:p>
    <w:p>
      <w:pPr>
        <w:ind w:firstLine="450"/>
        <w:rPr>
          <w:rFonts w:hint="eastAsia" w:ascii="仿宋_GB2312" w:hAnsi="仿宋_GB2312" w:eastAsia="仿宋_GB2312" w:cs="仿宋_GB2312"/>
          <w:sz w:val="22"/>
        </w:rPr>
      </w:pPr>
      <w:r>
        <w:rPr>
          <w:rFonts w:hint="eastAsia" w:ascii="仿宋_GB2312" w:hAnsi="仿宋_GB2312" w:eastAsia="仿宋_GB2312" w:cs="仿宋_GB2312"/>
          <w:sz w:val="22"/>
        </w:rPr>
        <w:t>2.</w:t>
      </w:r>
      <w:bookmarkStart w:id="3" w:name="_GoBack"/>
      <w:bookmarkEnd w:id="3"/>
      <w:r>
        <w:rPr>
          <w:rFonts w:hint="eastAsia" w:ascii="仿宋_GB2312" w:hAnsi="仿宋_GB2312" w:eastAsia="仿宋_GB2312" w:cs="仿宋_GB2312"/>
          <w:szCs w:val="21"/>
        </w:rPr>
        <w:t>涉密页码（内容）按照成果和原始资料分类不同分别填写。其中</w:t>
      </w:r>
      <w:r>
        <w:rPr>
          <w:rFonts w:hint="eastAsia" w:ascii="仿宋_GB2312" w:hAnsi="仿宋_GB2312" w:eastAsia="仿宋_GB2312" w:cs="仿宋_GB2312"/>
          <w:sz w:val="22"/>
        </w:rPr>
        <w:t>成果地质资料中正文、审批、附表、附件、其他和原始地质资料所有分类填写文件</w:t>
      </w:r>
      <w:r>
        <w:rPr>
          <w:rFonts w:hint="eastAsia" w:ascii="仿宋_GB2312" w:hAnsi="仿宋_GB2312" w:eastAsia="仿宋_GB2312" w:cs="仿宋_GB2312"/>
          <w:szCs w:val="21"/>
        </w:rPr>
        <w:t>涉密页码</w:t>
      </w:r>
      <w:r>
        <w:rPr>
          <w:rFonts w:hint="eastAsia" w:ascii="仿宋_GB2312" w:hAnsi="仿宋_GB2312" w:eastAsia="仿宋_GB2312" w:cs="仿宋_GB2312"/>
          <w:sz w:val="22"/>
        </w:rPr>
        <w:t>；成果地质资料中附图类填写文件比例尺；成果地质资料中数据库、软件、多媒体等以及原始地质资料中无页码的数据类文件填写文件涉密内容。涉及国家秘密信息，根据《中华人民共和国保守国家秘密法》规定，在密级一栏填“绝密”“机密”或“秘密”。参照对应的国家秘密目录根据实际情况填写知悉范围。</w:t>
      </w:r>
    </w:p>
    <w:p>
      <w:pPr>
        <w:widowControl/>
        <w:ind w:firstLine="440" w:firstLineChars="200"/>
        <w:jc w:val="left"/>
        <w:rPr>
          <w:rFonts w:hint="default"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sz w:val="22"/>
        </w:rPr>
        <w:t>3.汇交地质资料所有文件均需定密，无涉及国家秘密和工作秘密文件时不填写此表。</w:t>
      </w:r>
      <w:r>
        <w:rPr>
          <w:rFonts w:hint="default" w:ascii="仿宋_GB2312" w:hAnsi="仿宋_GB2312" w:eastAsia="仿宋_GB2312" w:cs="仿宋_GB2312"/>
          <w:color w:val="auto"/>
          <w:spacing w:val="-6"/>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lang w:val="en-US" w:eastAsia="zh-CN"/>
        </w:rPr>
        <w:t>附件2：</w:t>
      </w:r>
    </w:p>
    <w:p>
      <w:pPr>
        <w:spacing w:line="360" w:lineRule="auto"/>
        <w:jc w:val="center"/>
        <w:rPr>
          <w:rFonts w:ascii="Calibri" w:hAnsi="Calibri"/>
        </w:rPr>
      </w:pPr>
      <w:r>
        <w:rPr>
          <w:rFonts w:hint="eastAsia" w:ascii="方正小标宋简体" w:hAnsi="方正小标宋简体" w:eastAsia="方正小标宋简体" w:cs="方正小标宋简体"/>
          <w:bCs/>
          <w:sz w:val="36"/>
          <w:szCs w:val="36"/>
        </w:rPr>
        <w:t>地质资料使用申请表</w:t>
      </w:r>
    </w:p>
    <w:tbl>
      <w:tblPr>
        <w:tblStyle w:val="4"/>
        <w:tblpPr w:leftFromText="180" w:rightFromText="180" w:vertAnchor="text" w:tblpXSpec="center" w:tblpY="158"/>
        <w:tblW w:w="8410" w:type="dxa"/>
        <w:jc w:val="center"/>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75"/>
        <w:gridCol w:w="2693"/>
        <w:gridCol w:w="1417"/>
        <w:gridCol w:w="2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申请单编号</w:t>
            </w:r>
          </w:p>
        </w:tc>
        <w:tc>
          <w:tcPr>
            <w:tcW w:w="2693" w:type="dxa"/>
            <w:noWrap w:val="0"/>
            <w:vAlign w:val="top"/>
          </w:tcPr>
          <w:p>
            <w:pPr>
              <w:autoSpaceDE w:val="0"/>
              <w:autoSpaceDN w:val="0"/>
              <w:spacing w:before="75" w:after="100"/>
              <w:jc w:val="left"/>
              <w:rPr>
                <w:rFonts w:hint="eastAsia" w:ascii="仿宋_GB2312" w:hAnsi="仿宋_GB2312" w:eastAsia="仿宋_GB2312" w:cs="仿宋_GB2312"/>
                <w:kern w:val="0"/>
                <w:szCs w:val="21"/>
              </w:rPr>
            </w:pPr>
          </w:p>
        </w:tc>
        <w:tc>
          <w:tcPr>
            <w:tcW w:w="1417"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申请时间</w:t>
            </w:r>
          </w:p>
        </w:tc>
        <w:tc>
          <w:tcPr>
            <w:tcW w:w="2725" w:type="dxa"/>
            <w:noWrap w:val="0"/>
            <w:vAlign w:val="top"/>
          </w:tcPr>
          <w:p>
            <w:pPr>
              <w:autoSpaceDE w:val="0"/>
              <w:autoSpaceDN w:val="0"/>
              <w:spacing w:before="75" w:after="100"/>
              <w:ind w:firstLine="360"/>
              <w:jc w:val="left"/>
              <w:rPr>
                <w:rFonts w:hint="eastAsia" w:ascii="仿宋_GB2312" w:hAnsi="仿宋_GB2312" w:eastAsia="仿宋_GB2312" w:cs="仿宋_GB2312"/>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借阅复制地质资料单位</w:t>
            </w:r>
          </w:p>
        </w:tc>
        <w:tc>
          <w:tcPr>
            <w:tcW w:w="2693" w:type="dxa"/>
            <w:noWrap w:val="0"/>
            <w:vAlign w:val="top"/>
          </w:tcPr>
          <w:p>
            <w:pPr>
              <w:autoSpaceDE w:val="0"/>
              <w:autoSpaceDN w:val="0"/>
              <w:spacing w:before="75" w:after="100"/>
              <w:jc w:val="left"/>
              <w:rPr>
                <w:rFonts w:hint="eastAsia" w:ascii="仿宋_GB2312" w:hAnsi="仿宋_GB2312" w:eastAsia="仿宋_GB2312" w:cs="仿宋_GB2312"/>
                <w:szCs w:val="21"/>
              </w:rPr>
            </w:pPr>
          </w:p>
        </w:tc>
        <w:tc>
          <w:tcPr>
            <w:tcW w:w="1417"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《涉密地质资料借阅复制证书》编号</w:t>
            </w:r>
          </w:p>
        </w:tc>
        <w:tc>
          <w:tcPr>
            <w:tcW w:w="2725" w:type="dxa"/>
            <w:noWrap w:val="0"/>
            <w:vAlign w:val="top"/>
          </w:tcPr>
          <w:p>
            <w:pPr>
              <w:autoSpaceDE w:val="0"/>
              <w:autoSpaceDN w:val="0"/>
              <w:spacing w:before="75" w:after="100"/>
              <w:jc w:val="left"/>
              <w:rPr>
                <w:rFonts w:hint="eastAsia"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00"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单位地址</w:t>
            </w:r>
          </w:p>
        </w:tc>
        <w:tc>
          <w:tcPr>
            <w:tcW w:w="6835" w:type="dxa"/>
            <w:gridSpan w:val="3"/>
            <w:noWrap w:val="0"/>
            <w:vAlign w:val="top"/>
          </w:tcPr>
          <w:p>
            <w:pPr>
              <w:autoSpaceDE w:val="0"/>
              <w:autoSpaceDN w:val="0"/>
              <w:spacing w:before="75" w:after="100"/>
              <w:ind w:firstLine="360"/>
              <w:jc w:val="left"/>
              <w:rPr>
                <w:rFonts w:hint="eastAsia" w:ascii="仿宋_GB2312" w:hAnsi="仿宋_GB2312" w:eastAsia="仿宋_GB2312" w:cs="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1"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经办人姓名</w:t>
            </w:r>
          </w:p>
        </w:tc>
        <w:tc>
          <w:tcPr>
            <w:tcW w:w="2693" w:type="dxa"/>
            <w:noWrap w:val="0"/>
            <w:vAlign w:val="center"/>
          </w:tcPr>
          <w:p>
            <w:pPr>
              <w:autoSpaceDE w:val="0"/>
              <w:autoSpaceDN w:val="0"/>
              <w:spacing w:before="75" w:after="100"/>
              <w:ind w:firstLine="360"/>
              <w:jc w:val="center"/>
              <w:rPr>
                <w:rFonts w:hint="eastAsia" w:ascii="仿宋_GB2312" w:hAnsi="仿宋_GB2312" w:eastAsia="仿宋_GB2312" w:cs="仿宋_GB2312"/>
                <w:kern w:val="0"/>
                <w:szCs w:val="21"/>
              </w:rPr>
            </w:pPr>
          </w:p>
        </w:tc>
        <w:tc>
          <w:tcPr>
            <w:tcW w:w="1417"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经办人身份证号</w:t>
            </w:r>
          </w:p>
        </w:tc>
        <w:tc>
          <w:tcPr>
            <w:tcW w:w="2725" w:type="dxa"/>
            <w:noWrap w:val="0"/>
            <w:vAlign w:val="top"/>
          </w:tcPr>
          <w:p>
            <w:pPr>
              <w:autoSpaceDE w:val="0"/>
              <w:autoSpaceDN w:val="0"/>
              <w:spacing w:before="75" w:after="100"/>
              <w:jc w:val="left"/>
              <w:rPr>
                <w:rFonts w:hint="eastAsia" w:ascii="仿宋_GB2312" w:hAnsi="仿宋_GB2312" w:eastAsia="仿宋_GB2312" w:cs="仿宋_GB2312"/>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93"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经办人手机号</w:t>
            </w:r>
          </w:p>
        </w:tc>
        <w:tc>
          <w:tcPr>
            <w:tcW w:w="2693" w:type="dxa"/>
            <w:noWrap w:val="0"/>
            <w:vAlign w:val="center"/>
          </w:tcPr>
          <w:p>
            <w:pPr>
              <w:autoSpaceDE w:val="0"/>
              <w:autoSpaceDN w:val="0"/>
              <w:spacing w:before="75" w:after="100"/>
              <w:ind w:firstLine="360"/>
              <w:jc w:val="center"/>
              <w:rPr>
                <w:rFonts w:hint="eastAsia" w:ascii="仿宋_GB2312" w:hAnsi="仿宋_GB2312" w:eastAsia="仿宋_GB2312" w:cs="仿宋_GB2312"/>
                <w:kern w:val="0"/>
                <w:szCs w:val="21"/>
              </w:rPr>
            </w:pPr>
          </w:p>
        </w:tc>
        <w:tc>
          <w:tcPr>
            <w:tcW w:w="1417"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电子邮箱</w:t>
            </w:r>
          </w:p>
        </w:tc>
        <w:tc>
          <w:tcPr>
            <w:tcW w:w="2725" w:type="dxa"/>
            <w:noWrap w:val="0"/>
            <w:vAlign w:val="top"/>
          </w:tcPr>
          <w:p>
            <w:pPr>
              <w:autoSpaceDE w:val="0"/>
              <w:autoSpaceDN w:val="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01"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项目名称及来源</w:t>
            </w:r>
          </w:p>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kern w:val="0"/>
                <w:szCs w:val="21"/>
              </w:rPr>
              <w:t>没有项目的说明工作内容</w:t>
            </w:r>
            <w:r>
              <w:rPr>
                <w:rFonts w:hint="eastAsia" w:ascii="仿宋_GB2312" w:hAnsi="仿宋_GB2312" w:eastAsia="仿宋_GB2312" w:cs="仿宋_GB2312"/>
                <w:b/>
                <w:kern w:val="0"/>
                <w:szCs w:val="21"/>
              </w:rPr>
              <w:t>）</w:t>
            </w:r>
          </w:p>
        </w:tc>
        <w:tc>
          <w:tcPr>
            <w:tcW w:w="6835" w:type="dxa"/>
            <w:gridSpan w:val="3"/>
            <w:noWrap w:val="0"/>
            <w:vAlign w:val="top"/>
          </w:tcPr>
          <w:p>
            <w:pPr>
              <w:autoSpaceDE w:val="0"/>
              <w:autoSpaceDN w:val="0"/>
              <w:spacing w:before="75" w:after="100"/>
              <w:ind w:firstLine="360"/>
              <w:jc w:val="left"/>
              <w:rPr>
                <w:rFonts w:hint="eastAsia" w:ascii="仿宋_GB2312" w:hAnsi="仿宋_GB2312" w:eastAsia="仿宋_GB2312" w:cs="仿宋_GB2312"/>
                <w:kern w:val="0"/>
                <w:szCs w:val="21"/>
              </w:rPr>
            </w:pPr>
          </w:p>
          <w:p>
            <w:pPr>
              <w:autoSpaceDE w:val="0"/>
              <w:autoSpaceDN w:val="0"/>
              <w:spacing w:before="75" w:after="100"/>
              <w:jc w:val="left"/>
              <w:rPr>
                <w:rFonts w:hint="eastAsia" w:ascii="仿宋_GB2312" w:hAnsi="仿宋_GB2312" w:eastAsia="仿宋_GB2312" w:cs="仿宋_GB2312"/>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14"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工作区范围</w:t>
            </w:r>
          </w:p>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kern w:val="0"/>
                <w:szCs w:val="21"/>
              </w:rPr>
              <w:t>说明申请资料的工作区范围</w:t>
            </w:r>
            <w:r>
              <w:rPr>
                <w:rFonts w:hint="eastAsia" w:ascii="仿宋_GB2312" w:hAnsi="仿宋_GB2312" w:eastAsia="仿宋_GB2312" w:cs="仿宋_GB2312"/>
                <w:b/>
                <w:kern w:val="0"/>
                <w:szCs w:val="21"/>
              </w:rPr>
              <w:t>）</w:t>
            </w:r>
          </w:p>
        </w:tc>
        <w:tc>
          <w:tcPr>
            <w:tcW w:w="6835" w:type="dxa"/>
            <w:gridSpan w:val="3"/>
            <w:noWrap w:val="0"/>
            <w:vAlign w:val="top"/>
          </w:tcPr>
          <w:p>
            <w:pPr>
              <w:autoSpaceDE w:val="0"/>
              <w:autoSpaceDN w:val="0"/>
              <w:spacing w:before="75" w:after="100"/>
              <w:jc w:val="left"/>
              <w:rPr>
                <w:rFonts w:hint="eastAsia" w:ascii="仿宋_GB2312" w:hAnsi="仿宋_GB2312" w:eastAsia="仿宋_GB2312" w:cs="仿宋_GB2312"/>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7" w:hRule="atLeast"/>
          <w:jc w:val="center"/>
        </w:trPr>
        <w:tc>
          <w:tcPr>
            <w:tcW w:w="1575" w:type="dxa"/>
            <w:noWrap w:val="0"/>
            <w:vAlign w:val="center"/>
          </w:tcPr>
          <w:p>
            <w:pPr>
              <w:autoSpaceDE w:val="0"/>
              <w:autoSpaceDN w:val="0"/>
              <w:jc w:val="center"/>
              <w:rPr>
                <w:rFonts w:hint="eastAsia" w:ascii="仿宋_GB2312" w:hAnsi="仿宋_GB2312" w:eastAsia="仿宋_GB2312" w:cs="仿宋_GB2312"/>
                <w:kern w:val="0"/>
                <w:szCs w:val="21"/>
              </w:rPr>
            </w:pPr>
            <w:r>
              <w:rPr>
                <w:rFonts w:hint="eastAsia" w:ascii="仿宋_GB2312" w:hAnsi="仿宋_GB2312" w:eastAsia="仿宋_GB2312" w:cs="仿宋_GB2312"/>
                <w:b/>
                <w:kern w:val="0"/>
                <w:szCs w:val="21"/>
              </w:rPr>
              <w:t>地质资料数量</w:t>
            </w:r>
          </w:p>
        </w:tc>
        <w:tc>
          <w:tcPr>
            <w:tcW w:w="6835" w:type="dxa"/>
            <w:gridSpan w:val="3"/>
            <w:noWrap w:val="0"/>
            <w:vAlign w:val="top"/>
          </w:tcPr>
          <w:p>
            <w:pPr>
              <w:autoSpaceDE w:val="0"/>
              <w:autoSpaceDN w:val="0"/>
              <w:spacing w:before="75" w:after="100"/>
              <w:ind w:firstLine="360"/>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档</w:t>
            </w:r>
            <w:r>
              <w:rPr>
                <w:rFonts w:hint="eastAsia" w:ascii="仿宋_GB2312" w:hAnsi="仿宋_GB2312" w:eastAsia="仿宋_GB2312" w:cs="仿宋_GB2312"/>
                <w:kern w:val="0"/>
                <w:szCs w:val="21"/>
                <w:u w:val="single"/>
              </w:rPr>
              <w:t xml:space="preserve">       </w:t>
            </w:r>
            <w:r>
              <w:rPr>
                <w:rFonts w:hint="eastAsia" w:ascii="仿宋_GB2312" w:hAnsi="仿宋_GB2312" w:eastAsia="仿宋_GB2312" w:cs="仿宋_GB2312"/>
                <w:kern w:val="0"/>
                <w:szCs w:val="21"/>
              </w:rPr>
              <w:t>件，清单另附。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99"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单位</w:t>
            </w:r>
            <w:r>
              <w:rPr>
                <w:rFonts w:hint="eastAsia" w:ascii="仿宋_GB2312" w:hAnsi="仿宋_GB2312" w:eastAsia="仿宋_GB2312" w:cs="仿宋_GB2312"/>
                <w:b/>
                <w:kern w:val="0"/>
                <w:szCs w:val="21"/>
              </w:rPr>
              <w:br w:type="textWrapping"/>
            </w:r>
            <w:r>
              <w:rPr>
                <w:rFonts w:hint="eastAsia" w:ascii="仿宋_GB2312" w:hAnsi="仿宋_GB2312" w:eastAsia="仿宋_GB2312" w:cs="仿宋_GB2312"/>
                <w:b/>
                <w:kern w:val="0"/>
                <w:szCs w:val="21"/>
              </w:rPr>
              <w:t>承诺</w:t>
            </w:r>
          </w:p>
        </w:tc>
        <w:tc>
          <w:tcPr>
            <w:tcW w:w="6835" w:type="dxa"/>
            <w:gridSpan w:val="3"/>
            <w:noWrap w:val="0"/>
            <w:vAlign w:val="top"/>
          </w:tcPr>
          <w:p>
            <w:pPr>
              <w:autoSpaceDE w:val="0"/>
              <w:autoSpaceDN w:val="0"/>
              <w:spacing w:before="75" w:after="100"/>
              <w:ind w:firstLine="36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一、经核实，所申请的资料均在工作区范围内，本单位对所提供申请材料内容的真实性负责。</w:t>
            </w:r>
          </w:p>
          <w:p>
            <w:pPr>
              <w:autoSpaceDE w:val="0"/>
              <w:autoSpaceDN w:val="0"/>
              <w:spacing w:before="75" w:after="100"/>
              <w:ind w:firstLine="360"/>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二、本单位申请的资料严格按照本表中填写的用途使用，不向第三方提供，不以任何形式在互联网上传播。</w:t>
            </w:r>
          </w:p>
          <w:p>
            <w:pPr>
              <w:autoSpaceDE w:val="0"/>
              <w:autoSpaceDN w:val="0"/>
              <w:spacing w:before="75" w:after="100"/>
              <w:ind w:firstLine="360"/>
              <w:rPr>
                <w:rFonts w:hint="eastAsia" w:ascii="仿宋_GB2312" w:hAnsi="仿宋_GB2312" w:eastAsia="仿宋_GB2312" w:cs="仿宋_GB2312"/>
                <w:kern w:val="0"/>
                <w:szCs w:val="21"/>
              </w:rPr>
            </w:pPr>
          </w:p>
          <w:p>
            <w:pPr>
              <w:autoSpaceDE w:val="0"/>
              <w:autoSpaceDN w:val="0"/>
              <w:spacing w:before="75" w:after="100"/>
              <w:ind w:firstLine="360"/>
              <w:rPr>
                <w:rFonts w:hint="eastAsia" w:ascii="仿宋_GB2312" w:hAnsi="仿宋_GB2312" w:eastAsia="仿宋_GB2312" w:cs="仿宋_GB2312"/>
                <w:b/>
                <w:kern w:val="0"/>
                <w:szCs w:val="21"/>
                <w:u w:val="single"/>
              </w:rPr>
            </w:pPr>
            <w:r>
              <w:rPr>
                <w:rFonts w:hint="eastAsia" w:ascii="仿宋_GB2312" w:hAnsi="仿宋_GB2312" w:eastAsia="仿宋_GB2312" w:cs="仿宋_GB2312"/>
                <w:b/>
                <w:kern w:val="0"/>
                <w:szCs w:val="21"/>
              </w:rPr>
              <w:t>经办人签字：</w:t>
            </w:r>
            <w:r>
              <w:rPr>
                <w:rFonts w:hint="eastAsia" w:ascii="仿宋_GB2312" w:hAnsi="仿宋_GB2312" w:eastAsia="仿宋_GB2312" w:cs="仿宋_GB2312"/>
                <w:b/>
                <w:bCs/>
                <w:kern w:val="0"/>
                <w:szCs w:val="21"/>
                <w:u w:val="single"/>
              </w:rPr>
              <w:t xml:space="preserve">              </w:t>
            </w:r>
            <w:r>
              <w:rPr>
                <w:rFonts w:hint="eastAsia" w:ascii="仿宋_GB2312" w:hAnsi="仿宋_GB2312" w:eastAsia="仿宋_GB2312" w:cs="仿宋_GB2312"/>
                <w:b/>
                <w:kern w:val="0"/>
                <w:szCs w:val="21"/>
              </w:rPr>
              <w:t>《证书》联系人签字：</w:t>
            </w:r>
            <w:r>
              <w:rPr>
                <w:rFonts w:hint="eastAsia" w:ascii="仿宋_GB2312" w:hAnsi="仿宋_GB2312" w:eastAsia="仿宋_GB2312" w:cs="仿宋_GB2312"/>
                <w:b/>
                <w:kern w:val="0"/>
                <w:szCs w:val="21"/>
                <w:u w:val="single"/>
              </w:rPr>
              <w:t xml:space="preserve">               </w:t>
            </w:r>
          </w:p>
          <w:p>
            <w:pPr>
              <w:autoSpaceDE w:val="0"/>
              <w:autoSpaceDN w:val="0"/>
              <w:spacing w:before="75" w:after="100"/>
              <w:ind w:firstLine="2951" w:firstLineChars="1400"/>
              <w:rPr>
                <w:rFonts w:hint="eastAsia" w:ascii="仿宋_GB2312" w:hAnsi="仿宋_GB2312" w:eastAsia="仿宋_GB2312" w:cs="仿宋_GB2312"/>
                <w:b/>
                <w:kern w:val="0"/>
                <w:szCs w:val="21"/>
              </w:rPr>
            </w:pPr>
          </w:p>
          <w:p>
            <w:pPr>
              <w:autoSpaceDE w:val="0"/>
              <w:autoSpaceDN w:val="0"/>
              <w:spacing w:before="75" w:after="100"/>
              <w:ind w:firstLine="4638" w:firstLineChars="2200"/>
              <w:rPr>
                <w:rFonts w:hint="eastAsia" w:ascii="仿宋_GB2312" w:hAnsi="仿宋_GB2312" w:eastAsia="仿宋_GB2312" w:cs="仿宋_GB2312"/>
                <w:b/>
                <w:kern w:val="0"/>
                <w:szCs w:val="21"/>
                <w:u w:val="single"/>
              </w:rPr>
            </w:pPr>
            <w:r>
              <w:rPr>
                <w:rFonts w:hint="eastAsia" w:ascii="仿宋_GB2312" w:hAnsi="仿宋_GB2312" w:eastAsia="仿宋_GB2312" w:cs="仿宋_GB2312"/>
                <w:b/>
                <w:kern w:val="0"/>
                <w:szCs w:val="21"/>
              </w:rPr>
              <w:t>（单位公章）</w:t>
            </w:r>
          </w:p>
          <w:p>
            <w:pPr>
              <w:autoSpaceDE w:val="0"/>
              <w:autoSpaceDN w:val="0"/>
              <w:spacing w:before="75" w:after="100"/>
              <w:ind w:firstLine="360"/>
              <w:jc w:val="left"/>
              <w:rPr>
                <w:rFonts w:hint="eastAsia" w:ascii="仿宋_GB2312" w:hAnsi="仿宋_GB2312" w:eastAsia="仿宋_GB2312" w:cs="仿宋_GB2312"/>
                <w:kern w:val="0"/>
                <w:szCs w:val="21"/>
              </w:rPr>
            </w:pPr>
            <w:r>
              <w:rPr>
                <w:rFonts w:hint="eastAsia" w:ascii="仿宋_GB2312" w:hAnsi="仿宋_GB2312" w:eastAsia="仿宋_GB2312" w:cs="仿宋_GB2312"/>
                <w:b/>
                <w:kern w:val="0"/>
                <w:szCs w:val="21"/>
              </w:rPr>
              <w:t xml:space="preserve">　　　　　　　　　　　　　　　　　　　  　年　　月　　日 </w:t>
            </w:r>
            <w:r>
              <w:rPr>
                <w:rFonts w:hint="eastAsia" w:ascii="仿宋_GB2312" w:hAnsi="仿宋_GB2312" w:eastAsia="仿宋_GB2312" w:cs="仿宋_GB2312"/>
                <w:kern w:val="0"/>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jc w:val="center"/>
        </w:trPr>
        <w:tc>
          <w:tcPr>
            <w:tcW w:w="1575" w:type="dxa"/>
            <w:noWrap w:val="0"/>
            <w:vAlign w:val="center"/>
          </w:tcPr>
          <w:p>
            <w:pPr>
              <w:autoSpaceDE w:val="0"/>
              <w:autoSpaceDN w:val="0"/>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说明</w:t>
            </w:r>
          </w:p>
        </w:tc>
        <w:tc>
          <w:tcPr>
            <w:tcW w:w="6835" w:type="dxa"/>
            <w:gridSpan w:val="3"/>
            <w:noWrap w:val="0"/>
            <w:vAlign w:val="center"/>
          </w:tcPr>
          <w:p>
            <w:pPr>
              <w:tabs>
                <w:tab w:val="center" w:pos="4153"/>
                <w:tab w:val="right" w:pos="8306"/>
              </w:tabs>
              <w:snapToGrid w:val="0"/>
              <w:rPr>
                <w:rFonts w:hint="eastAsia" w:ascii="仿宋_GB2312" w:hAnsi="仿宋_GB2312" w:eastAsia="仿宋_GB2312" w:cs="仿宋_GB2312"/>
                <w:szCs w:val="21"/>
              </w:rPr>
            </w:pPr>
            <w:r>
              <w:rPr>
                <w:rFonts w:hint="eastAsia" w:ascii="仿宋_GB2312" w:hAnsi="仿宋_GB2312" w:eastAsia="仿宋_GB2312" w:cs="仿宋_GB2312"/>
                <w:szCs w:val="21"/>
              </w:rPr>
              <w:t>1.申请单编号由收单的地质资料馆藏机构填写。</w:t>
            </w:r>
          </w:p>
          <w:p>
            <w:pPr>
              <w:tabs>
                <w:tab w:val="center" w:pos="4153"/>
                <w:tab w:val="right" w:pos="8306"/>
              </w:tabs>
              <w:snapToGrid w:val="0"/>
              <w:rPr>
                <w:rFonts w:hint="eastAsia" w:ascii="仿宋_GB2312" w:hAnsi="仿宋_GB2312" w:eastAsia="仿宋_GB2312" w:cs="仿宋_GB2312"/>
                <w:szCs w:val="21"/>
              </w:rPr>
            </w:pPr>
            <w:r>
              <w:rPr>
                <w:rFonts w:hint="eastAsia" w:ascii="仿宋_GB2312" w:hAnsi="仿宋_GB2312" w:eastAsia="仿宋_GB2312" w:cs="仿宋_GB2312"/>
                <w:szCs w:val="21"/>
              </w:rPr>
              <w:t>2.申请借阅复制涉密地质资料，需要《涉密地质资料借阅复制证书》联系人签字、填写《证书》编号、加盖本单位公章。</w:t>
            </w:r>
          </w:p>
        </w:tc>
      </w:tr>
    </w:tbl>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申请资料清单格式</w:t>
      </w:r>
    </w:p>
    <w:tbl>
      <w:tblPr>
        <w:tblStyle w:val="8"/>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24"/>
        <w:gridCol w:w="47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noWrap w:val="0"/>
            <w:vAlign w:val="top"/>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档号</w:t>
            </w:r>
          </w:p>
        </w:tc>
        <w:tc>
          <w:tcPr>
            <w:tcW w:w="1224" w:type="dxa"/>
            <w:noWrap w:val="0"/>
            <w:vAlign w:val="top"/>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件号</w:t>
            </w:r>
          </w:p>
        </w:tc>
        <w:tc>
          <w:tcPr>
            <w:tcW w:w="4760" w:type="dxa"/>
            <w:noWrap w:val="0"/>
            <w:vAlign w:val="top"/>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资料名称</w:t>
            </w:r>
          </w:p>
        </w:tc>
        <w:tc>
          <w:tcPr>
            <w:tcW w:w="1134" w:type="dxa"/>
            <w:noWrap w:val="0"/>
            <w:vAlign w:val="top"/>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1" w:type="dxa"/>
            <w:noWrap w:val="0"/>
            <w:vAlign w:val="top"/>
          </w:tcPr>
          <w:p>
            <w:pPr>
              <w:jc w:val="left"/>
              <w:rPr>
                <w:rFonts w:hint="eastAsia" w:ascii="仿宋_GB2312" w:hAnsi="仿宋_GB2312" w:eastAsia="仿宋_GB2312" w:cs="仿宋_GB2312"/>
                <w:kern w:val="0"/>
                <w:szCs w:val="21"/>
              </w:rPr>
            </w:pPr>
          </w:p>
        </w:tc>
        <w:tc>
          <w:tcPr>
            <w:tcW w:w="1224" w:type="dxa"/>
            <w:noWrap w:val="0"/>
            <w:vAlign w:val="top"/>
          </w:tcPr>
          <w:p>
            <w:pPr>
              <w:jc w:val="left"/>
              <w:rPr>
                <w:rFonts w:hint="eastAsia" w:ascii="仿宋_GB2312" w:hAnsi="仿宋_GB2312" w:eastAsia="仿宋_GB2312" w:cs="仿宋_GB2312"/>
                <w:kern w:val="0"/>
                <w:szCs w:val="21"/>
              </w:rPr>
            </w:pPr>
          </w:p>
        </w:tc>
        <w:tc>
          <w:tcPr>
            <w:tcW w:w="4760" w:type="dxa"/>
            <w:noWrap w:val="0"/>
            <w:vAlign w:val="top"/>
          </w:tcPr>
          <w:p>
            <w:pPr>
              <w:jc w:val="left"/>
              <w:rPr>
                <w:rFonts w:hint="eastAsia" w:ascii="仿宋_GB2312" w:hAnsi="仿宋_GB2312" w:eastAsia="仿宋_GB2312" w:cs="仿宋_GB2312"/>
                <w:kern w:val="0"/>
                <w:szCs w:val="21"/>
              </w:rPr>
            </w:pPr>
          </w:p>
        </w:tc>
        <w:tc>
          <w:tcPr>
            <w:tcW w:w="1134" w:type="dxa"/>
            <w:noWrap w:val="0"/>
            <w:vAlign w:val="top"/>
          </w:tcPr>
          <w:p>
            <w:pPr>
              <w:jc w:val="left"/>
              <w:rPr>
                <w:rFonts w:hint="eastAsia" w:ascii="仿宋_GB2312" w:hAnsi="仿宋_GB2312" w:eastAsia="仿宋_GB2312" w:cs="仿宋_GB2312"/>
                <w:kern w:val="0"/>
                <w:szCs w:val="21"/>
              </w:rPr>
            </w:pPr>
          </w:p>
        </w:tc>
      </w:tr>
    </w:tbl>
    <w:p>
      <w:pPr>
        <w:rPr>
          <w:rFonts w:hint="default" w:ascii="仿宋_GB2312" w:hAnsi="仿宋_GB2312" w:eastAsia="仿宋_GB2312" w:cs="仿宋_GB2312"/>
          <w:color w:val="auto"/>
          <w:spacing w:val="-6"/>
          <w:sz w:val="28"/>
          <w:szCs w:val="28"/>
          <w:lang w:val="en-US" w:eastAsia="zh-CN"/>
        </w:rPr>
      </w:pPr>
      <w:r>
        <w:rPr>
          <w:rFonts w:hint="default" w:ascii="仿宋_GB2312" w:hAnsi="仿宋_GB2312" w:eastAsia="仿宋_GB2312" w:cs="仿宋_GB2312"/>
          <w:color w:val="auto"/>
          <w:spacing w:val="-6"/>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lang w:val="en-US" w:eastAsia="zh-CN"/>
        </w:rPr>
        <w:t>附件3：</w:t>
      </w:r>
    </w:p>
    <w:p>
      <w:pPr>
        <w:spacing w:line="360" w:lineRule="auto"/>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涉密地质资料借阅复制证书申请书</w:t>
      </w:r>
    </w:p>
    <w:tbl>
      <w:tblPr>
        <w:tblStyle w:val="4"/>
        <w:tblW w:w="8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440"/>
        <w:gridCol w:w="1089"/>
        <w:gridCol w:w="1418"/>
        <w:gridCol w:w="2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restart"/>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借阅复制涉密地质资料单位　信息</w:t>
            </w: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5040" w:type="dxa"/>
            <w:gridSpan w:val="3"/>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continue"/>
            <w:noWrap w:val="0"/>
            <w:vAlign w:val="center"/>
          </w:tcPr>
          <w:p>
            <w:pPr>
              <w:widowControl/>
              <w:spacing w:line="480" w:lineRule="exact"/>
              <w:jc w:val="center"/>
              <w:rPr>
                <w:rFonts w:hint="eastAsia" w:ascii="仿宋_GB2312" w:hAnsi="仿宋_GB2312" w:eastAsia="仿宋_GB2312" w:cs="仿宋_GB2312"/>
                <w:sz w:val="28"/>
                <w:szCs w:val="28"/>
              </w:rPr>
            </w:pP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w:t>
            </w:r>
          </w:p>
        </w:tc>
        <w:tc>
          <w:tcPr>
            <w:tcW w:w="5040" w:type="dxa"/>
            <w:gridSpan w:val="3"/>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continue"/>
            <w:noWrap w:val="0"/>
            <w:vAlign w:val="center"/>
          </w:tcPr>
          <w:p>
            <w:pPr>
              <w:widowControl/>
              <w:spacing w:line="480" w:lineRule="exact"/>
              <w:jc w:val="center"/>
              <w:rPr>
                <w:rFonts w:hint="eastAsia" w:ascii="仿宋_GB2312" w:hAnsi="仿宋_GB2312" w:eastAsia="仿宋_GB2312" w:cs="仿宋_GB2312"/>
                <w:sz w:val="28"/>
                <w:szCs w:val="28"/>
              </w:rPr>
            </w:pP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5040" w:type="dxa"/>
            <w:gridSpan w:val="3"/>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restart"/>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借阅复制涉密地质资料单位联系人</w:t>
            </w: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089" w:type="dxa"/>
            <w:noWrap w:val="0"/>
            <w:vAlign w:val="top"/>
          </w:tcPr>
          <w:p>
            <w:pPr>
              <w:widowControl/>
              <w:spacing w:line="480" w:lineRule="exact"/>
              <w:rPr>
                <w:rFonts w:hint="eastAsia" w:ascii="仿宋_GB2312" w:hAnsi="仿宋_GB2312" w:eastAsia="仿宋_GB2312" w:cs="仿宋_GB2312"/>
                <w:sz w:val="28"/>
                <w:szCs w:val="28"/>
              </w:rPr>
            </w:pPr>
          </w:p>
        </w:tc>
        <w:tc>
          <w:tcPr>
            <w:tcW w:w="1418"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533" w:type="dxa"/>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continue"/>
            <w:noWrap w:val="0"/>
            <w:vAlign w:val="top"/>
          </w:tcPr>
          <w:p>
            <w:pPr>
              <w:spacing w:line="480" w:lineRule="exact"/>
              <w:jc w:val="center"/>
              <w:rPr>
                <w:rFonts w:hint="eastAsia" w:ascii="仿宋_GB2312" w:hAnsi="仿宋_GB2312" w:eastAsia="仿宋_GB2312" w:cs="仿宋_GB2312"/>
                <w:sz w:val="28"/>
                <w:szCs w:val="28"/>
              </w:rPr>
            </w:pP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证件名称</w:t>
            </w:r>
          </w:p>
        </w:tc>
        <w:tc>
          <w:tcPr>
            <w:tcW w:w="1089" w:type="dxa"/>
            <w:noWrap w:val="0"/>
            <w:vAlign w:val="top"/>
          </w:tcPr>
          <w:p>
            <w:pPr>
              <w:widowControl/>
              <w:spacing w:line="480" w:lineRule="exact"/>
              <w:rPr>
                <w:rFonts w:hint="eastAsia" w:ascii="仿宋_GB2312" w:hAnsi="仿宋_GB2312" w:eastAsia="仿宋_GB2312" w:cs="仿宋_GB2312"/>
                <w:sz w:val="28"/>
                <w:szCs w:val="28"/>
              </w:rPr>
            </w:pPr>
          </w:p>
        </w:tc>
        <w:tc>
          <w:tcPr>
            <w:tcW w:w="1418"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证件号码</w:t>
            </w:r>
          </w:p>
        </w:tc>
        <w:tc>
          <w:tcPr>
            <w:tcW w:w="2533" w:type="dxa"/>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continue"/>
            <w:noWrap w:val="0"/>
            <w:vAlign w:val="top"/>
          </w:tcPr>
          <w:p>
            <w:pPr>
              <w:spacing w:line="480" w:lineRule="exact"/>
              <w:rPr>
                <w:rFonts w:hint="eastAsia" w:ascii="仿宋_GB2312" w:hAnsi="仿宋_GB2312" w:eastAsia="仿宋_GB2312" w:cs="仿宋_GB2312"/>
                <w:sz w:val="28"/>
                <w:szCs w:val="28"/>
              </w:rPr>
            </w:pP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089" w:type="dxa"/>
            <w:noWrap w:val="0"/>
            <w:vAlign w:val="top"/>
          </w:tcPr>
          <w:p>
            <w:pPr>
              <w:widowControl/>
              <w:spacing w:line="480" w:lineRule="exact"/>
              <w:rPr>
                <w:rFonts w:hint="eastAsia" w:ascii="仿宋_GB2312" w:hAnsi="仿宋_GB2312" w:eastAsia="仿宋_GB2312" w:cs="仿宋_GB2312"/>
                <w:sz w:val="28"/>
                <w:szCs w:val="28"/>
              </w:rPr>
            </w:pPr>
          </w:p>
        </w:tc>
        <w:tc>
          <w:tcPr>
            <w:tcW w:w="1418"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533" w:type="dxa"/>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continue"/>
            <w:noWrap w:val="0"/>
            <w:vAlign w:val="top"/>
          </w:tcPr>
          <w:p>
            <w:pPr>
              <w:spacing w:line="480" w:lineRule="exact"/>
              <w:rPr>
                <w:rFonts w:hint="eastAsia" w:ascii="仿宋_GB2312" w:hAnsi="仿宋_GB2312" w:eastAsia="仿宋_GB2312" w:cs="仿宋_GB2312"/>
                <w:sz w:val="28"/>
                <w:szCs w:val="28"/>
              </w:rPr>
            </w:pP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证件名称</w:t>
            </w:r>
          </w:p>
        </w:tc>
        <w:tc>
          <w:tcPr>
            <w:tcW w:w="1089" w:type="dxa"/>
            <w:noWrap w:val="0"/>
            <w:vAlign w:val="top"/>
          </w:tcPr>
          <w:p>
            <w:pPr>
              <w:widowControl/>
              <w:spacing w:line="480" w:lineRule="exact"/>
              <w:rPr>
                <w:rFonts w:hint="eastAsia" w:ascii="仿宋_GB2312" w:hAnsi="仿宋_GB2312" w:eastAsia="仿宋_GB2312" w:cs="仿宋_GB2312"/>
                <w:sz w:val="28"/>
                <w:szCs w:val="28"/>
              </w:rPr>
            </w:pPr>
          </w:p>
        </w:tc>
        <w:tc>
          <w:tcPr>
            <w:tcW w:w="1418"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证件号码</w:t>
            </w:r>
          </w:p>
        </w:tc>
        <w:tc>
          <w:tcPr>
            <w:tcW w:w="2533" w:type="dxa"/>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8" w:type="dxa"/>
            <w:gridSpan w:val="2"/>
            <w:vMerge w:val="continue"/>
            <w:noWrap w:val="0"/>
            <w:vAlign w:val="top"/>
          </w:tcPr>
          <w:p>
            <w:pPr>
              <w:widowControl/>
              <w:spacing w:line="480" w:lineRule="exact"/>
              <w:rPr>
                <w:rFonts w:hint="eastAsia" w:ascii="仿宋_GB2312" w:hAnsi="仿宋_GB2312" w:eastAsia="仿宋_GB2312" w:cs="仿宋_GB2312"/>
                <w:sz w:val="28"/>
                <w:szCs w:val="28"/>
              </w:rPr>
            </w:pPr>
          </w:p>
        </w:tc>
        <w:tc>
          <w:tcPr>
            <w:tcW w:w="1440" w:type="dxa"/>
            <w:noWrap w:val="0"/>
            <w:vAlign w:val="top"/>
          </w:tcPr>
          <w:p>
            <w:pPr>
              <w:widowControl/>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w:t>
            </w:r>
          </w:p>
        </w:tc>
        <w:tc>
          <w:tcPr>
            <w:tcW w:w="5040" w:type="dxa"/>
            <w:gridSpan w:val="3"/>
            <w:noWrap w:val="0"/>
            <w:vAlign w:val="top"/>
          </w:tcPr>
          <w:p>
            <w:pPr>
              <w:widowControl/>
              <w:spacing w:line="4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0" w:hRule="atLeast"/>
          <w:jc w:val="center"/>
        </w:trPr>
        <w:tc>
          <w:tcPr>
            <w:tcW w:w="828" w:type="dxa"/>
            <w:noWrap w:val="0"/>
            <w:vAlign w:val="top"/>
          </w:tcPr>
          <w:p>
            <w:pPr>
              <w:widowControl/>
              <w:spacing w:line="480" w:lineRule="exact"/>
              <w:jc w:val="center"/>
              <w:rPr>
                <w:rFonts w:hint="eastAsia" w:ascii="仿宋_GB2312" w:hAnsi="仿宋_GB2312" w:eastAsia="仿宋_GB2312" w:cs="仿宋_GB2312"/>
                <w:sz w:val="28"/>
                <w:szCs w:val="28"/>
              </w:rPr>
            </w:pPr>
          </w:p>
          <w:p>
            <w:pPr>
              <w:widowControl/>
              <w:spacing w:line="480" w:lineRule="exact"/>
              <w:jc w:val="center"/>
              <w:rPr>
                <w:rFonts w:hint="eastAsia" w:ascii="仿宋_GB2312" w:hAnsi="仿宋_GB2312" w:eastAsia="仿宋_GB2312" w:cs="仿宋_GB2312"/>
                <w:sz w:val="28"/>
                <w:szCs w:val="28"/>
              </w:rPr>
            </w:pPr>
          </w:p>
          <w:p>
            <w:pPr>
              <w:widowControl/>
              <w:spacing w:line="480" w:lineRule="exact"/>
              <w:jc w:val="center"/>
              <w:rPr>
                <w:rFonts w:hint="eastAsia" w:ascii="仿宋_GB2312" w:hAnsi="仿宋_GB2312" w:eastAsia="仿宋_GB2312" w:cs="仿宋_GB2312"/>
                <w:sz w:val="28"/>
                <w:szCs w:val="28"/>
              </w:rPr>
            </w:pPr>
          </w:p>
          <w:p>
            <w:pPr>
              <w:widowControl/>
              <w:spacing w:line="48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借阅</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复制</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涉密</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地质</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资料</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w:t>
            </w:r>
          </w:p>
        </w:tc>
        <w:tc>
          <w:tcPr>
            <w:tcW w:w="7200" w:type="dxa"/>
            <w:gridSpan w:val="5"/>
            <w:noWrap w:val="0"/>
            <w:vAlign w:val="top"/>
          </w:tcPr>
          <w:p>
            <w:pPr>
              <w:widowControl/>
              <w:spacing w:line="3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一、本单位涉密地质资料存放设施与条件符合国家保密、消防及地质资料管理的有关规定和要求，并建立了完善的涉密地质资料保密管理制度；</w:t>
            </w:r>
          </w:p>
          <w:p>
            <w:pPr>
              <w:widowControl/>
              <w:spacing w:line="3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单位严格按照国家保密法律法规的规定保管、利用所复制来的涉密地质资料，按申请时的用途使用，不向第三方传播，对因利用本单位复制来的涉密地质资料造成泄露国家秘密和工作秘密承担全部法律责任，接受并配合自然资源主管部门或保密行政管理部门的检查；</w:t>
            </w:r>
          </w:p>
          <w:p>
            <w:pPr>
              <w:widowControl/>
              <w:spacing w:line="3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单位严格保管《涉密地质资料借阅复制证书》（以下简称《证书》），不给无权借阅复制和使用涉密地质资料的人员使用《证书》，对因保管《证书》不严而造成泄露国家秘密和工作秘密承担全部法律责任；</w:t>
            </w:r>
          </w:p>
          <w:p>
            <w:pPr>
              <w:widowControl/>
              <w:spacing w:line="3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四、本申请书所列联系人为《证书》保管人和对外确认本单位可借阅复制涉密地质资料人员的负责人；</w:t>
            </w:r>
          </w:p>
          <w:p>
            <w:pPr>
              <w:widowControl/>
              <w:spacing w:line="3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五、本单位对所提供的申请材料内容的真实性负责。</w:t>
            </w:r>
          </w:p>
          <w:p>
            <w:pPr>
              <w:widowControl/>
              <w:spacing w:line="480" w:lineRule="exact"/>
              <w:ind w:firstLine="2520" w:firstLineChars="900"/>
              <w:rPr>
                <w:rFonts w:hint="eastAsia" w:ascii="仿宋_GB2312" w:hAnsi="仿宋_GB2312" w:eastAsia="仿宋_GB2312" w:cs="仿宋_GB2312"/>
                <w:sz w:val="28"/>
                <w:szCs w:val="28"/>
              </w:rPr>
            </w:pPr>
          </w:p>
          <w:p>
            <w:pPr>
              <w:widowControl/>
              <w:spacing w:line="480" w:lineRule="exact"/>
              <w:ind w:firstLine="2520" w:firstLineChars="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idowControl/>
              <w:spacing w:line="480" w:lineRule="exact"/>
              <w:ind w:firstLine="2520" w:firstLineChars="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（单位盖章）</w:t>
            </w:r>
          </w:p>
          <w:p>
            <w:pPr>
              <w:spacing w:line="480" w:lineRule="exact"/>
              <w:ind w:firstLine="3220" w:firstLineChars="1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　　年　月　日</w:t>
            </w:r>
          </w:p>
        </w:tc>
      </w:tr>
    </w:tbl>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28"/>
          <w:szCs w:val="28"/>
        </w:rPr>
      </w:pPr>
      <w:r>
        <w:rPr>
          <w:rFonts w:hint="eastAsia" w:ascii="仿宋_GB2312" w:eastAsia="仿宋_GB2312"/>
          <w:sz w:val="28"/>
          <w:szCs w:val="28"/>
        </w:rPr>
        <w:t>加盖申请单位公章的要求：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sz w:val="28"/>
          <w:szCs w:val="28"/>
        </w:rPr>
      </w:pPr>
      <w:r>
        <w:rPr>
          <w:rFonts w:ascii="仿宋_GB2312" w:eastAsia="仿宋_GB2312"/>
          <w:sz w:val="28"/>
          <w:szCs w:val="28"/>
        </w:rPr>
        <w:t>1.县（团）级（含）以上的</w:t>
      </w:r>
      <w:r>
        <w:rPr>
          <w:rFonts w:hint="eastAsia" w:ascii="仿宋_GB2312" w:eastAsia="仿宋_GB2312"/>
          <w:sz w:val="28"/>
          <w:szCs w:val="28"/>
        </w:rPr>
        <w:t>党委、人大、人民政府及其工作部门、政协、监察委员会、人民法院、人民检察院、军队</w:t>
      </w:r>
      <w:r>
        <w:rPr>
          <w:rFonts w:ascii="仿宋_GB2312" w:eastAsia="仿宋_GB2312"/>
          <w:sz w:val="28"/>
          <w:szCs w:val="28"/>
        </w:rPr>
        <w:t>，</w:t>
      </w:r>
      <w:r>
        <w:rPr>
          <w:rFonts w:hint="eastAsia" w:ascii="仿宋_GB2312" w:eastAsia="仿宋_GB2312"/>
          <w:sz w:val="28"/>
          <w:szCs w:val="28"/>
        </w:rPr>
        <w:t>应当加盖本机关公章，但正厅级（含）以上机关可只盖本机关内设机构的公章。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sz w:val="28"/>
          <w:szCs w:val="28"/>
        </w:rPr>
      </w:pPr>
      <w:r>
        <w:rPr>
          <w:rFonts w:ascii="仿宋_GB2312" w:eastAsia="仿宋_GB2312"/>
          <w:sz w:val="28"/>
          <w:szCs w:val="28"/>
        </w:rPr>
        <w:t>2.县级（含）以上政府及其工作部门举办的事业单位，</w:t>
      </w:r>
      <w:r>
        <w:rPr>
          <w:rFonts w:hint="eastAsia" w:ascii="仿宋_GB2312" w:eastAsia="仿宋_GB2312"/>
          <w:sz w:val="28"/>
          <w:szCs w:val="28"/>
        </w:rPr>
        <w:t>应当加盖本单位公章，但正厅级（含）以上事业单位可只盖本单位内设机构或者具有法人资格的直属单位公章。</w:t>
      </w:r>
      <w:r>
        <w:rPr>
          <w:rFonts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eastAsia="仿宋_GB2312"/>
          <w:sz w:val="28"/>
          <w:szCs w:val="28"/>
        </w:rPr>
      </w:pPr>
      <w:r>
        <w:rPr>
          <w:rFonts w:ascii="仿宋_GB2312" w:eastAsia="仿宋_GB2312"/>
          <w:sz w:val="28"/>
          <w:szCs w:val="28"/>
        </w:rPr>
        <w:t>3.国有独资和国有控股企业，</w:t>
      </w:r>
      <w:r>
        <w:rPr>
          <w:rFonts w:hint="eastAsia" w:ascii="仿宋_GB2312" w:eastAsia="仿宋_GB2312"/>
          <w:sz w:val="28"/>
          <w:szCs w:val="28"/>
        </w:rPr>
        <w:t>应当加盖本企业或者本企业具有法人资格的直属单位或者子（分）公司公章，但国务院国有资产监管部门管理的国有独资和国有控股企业可只盖本企业总部或者子（分）公司组成部门的公章。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地（市）级（含）以上国家机关批准从事地质工作的单位</w:t>
      </w:r>
      <w:r>
        <w:rPr>
          <w:rFonts w:ascii="仿宋_GB2312" w:eastAsia="仿宋_GB2312"/>
          <w:sz w:val="28"/>
          <w:szCs w:val="28"/>
        </w:rPr>
        <w:t>，</w:t>
      </w:r>
      <w:r>
        <w:rPr>
          <w:rFonts w:hint="eastAsia" w:ascii="仿宋_GB2312" w:eastAsia="仿宋_GB2312"/>
          <w:sz w:val="28"/>
          <w:szCs w:val="28"/>
        </w:rPr>
        <w:t>应当加盖本单位公章。</w:t>
      </w:r>
    </w:p>
    <w:p>
      <w:pPr>
        <w:rPr>
          <w:rFonts w:hint="eastAsia" w:ascii="仿宋_GB2312" w:eastAsia="仿宋_GB2312"/>
          <w:sz w:val="28"/>
          <w:szCs w:val="28"/>
        </w:rPr>
      </w:pPr>
      <w:r>
        <w:rPr>
          <w:rFonts w:hint="eastAsia" w:ascii="仿宋_GB2312" w:eastAsia="仿宋_GB2312"/>
          <w:sz w:val="28"/>
          <w:szCs w:val="28"/>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lang w:val="en-US" w:eastAsia="zh-CN"/>
        </w:rPr>
        <w:t>附件4：</w:t>
      </w:r>
    </w:p>
    <w:p>
      <w:pPr>
        <w:spacing w:line="360" w:lineRule="auto"/>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涉密地质资料借阅复制证书封面样式</w:t>
      </w:r>
    </w:p>
    <w:p>
      <w:pPr>
        <w:spacing w:line="360" w:lineRule="auto"/>
        <w:jc w:val="center"/>
        <w:rPr>
          <w:rFonts w:ascii="宋体" w:hAnsi="宋体"/>
          <w:b/>
          <w:sz w:val="44"/>
          <w:szCs w:val="44"/>
        </w:rPr>
      </w:pPr>
    </w:p>
    <w:p>
      <w:pPr>
        <w:spacing w:line="360" w:lineRule="auto"/>
        <w:jc w:val="center"/>
        <w:rPr>
          <w:rFonts w:ascii="宋体" w:hAnsi="宋体"/>
          <w:b/>
          <w:sz w:val="52"/>
          <w:szCs w:val="52"/>
        </w:rPr>
      </w:pPr>
      <w:r>
        <w:rPr>
          <w:rFonts w:hint="eastAsia" w:ascii="宋体" w:hAnsi="宋体"/>
          <w:b/>
          <w:sz w:val="52"/>
          <w:szCs w:val="52"/>
        </w:rPr>
        <w:t>涉密地质资料借阅复制</w:t>
      </w:r>
    </w:p>
    <w:p>
      <w:pPr>
        <w:spacing w:line="360" w:lineRule="auto"/>
        <w:jc w:val="center"/>
        <w:rPr>
          <w:rFonts w:ascii="宋体" w:hAnsi="宋体"/>
          <w:b/>
          <w:sz w:val="52"/>
          <w:szCs w:val="52"/>
        </w:rPr>
      </w:pPr>
      <w:r>
        <w:rPr>
          <w:rFonts w:hint="eastAsia" w:ascii="宋体" w:hAnsi="宋体"/>
          <w:b/>
          <w:sz w:val="52"/>
          <w:szCs w:val="52"/>
        </w:rPr>
        <w:t>证　书</w:t>
      </w:r>
    </w:p>
    <w:p>
      <w:pPr>
        <w:spacing w:line="360" w:lineRule="auto"/>
        <w:jc w:val="center"/>
        <w:rPr>
          <w:rFonts w:ascii="仿宋_GB2312" w:hAnsi="宋体" w:eastAsia="仿宋_GB2312"/>
          <w:sz w:val="32"/>
          <w:szCs w:val="32"/>
        </w:rPr>
      </w:pPr>
    </w:p>
    <w:p>
      <w:pPr>
        <w:spacing w:line="360" w:lineRule="auto"/>
        <w:jc w:val="center"/>
        <w:rPr>
          <w:rFonts w:ascii="宋体" w:hAnsi="宋体"/>
          <w:b/>
          <w:sz w:val="32"/>
          <w:szCs w:val="32"/>
        </w:rPr>
      </w:pPr>
      <w:r>
        <w:rPr>
          <w:rFonts w:hint="eastAsia" w:ascii="宋体" w:hAnsi="宋体"/>
          <w:sz w:val="32"/>
          <w:szCs w:val="32"/>
        </w:rPr>
        <w:t>证书编号：</w:t>
      </w:r>
      <w:r>
        <w:rPr>
          <w:rFonts w:ascii="宋体" w:hAnsi="宋体"/>
          <w:sz w:val="32"/>
          <w:szCs w:val="32"/>
        </w:rPr>
        <w:t>[</w:t>
      </w:r>
      <w:r>
        <w:rPr>
          <w:rFonts w:hint="eastAsia" w:ascii="宋体" w:hAnsi="宋体"/>
          <w:b/>
          <w:sz w:val="32"/>
          <w:szCs w:val="32"/>
        </w:rPr>
        <w:t>×</w:t>
      </w:r>
      <w:r>
        <w:rPr>
          <w:rFonts w:ascii="宋体" w:hAnsi="宋体"/>
          <w:b/>
          <w:sz w:val="32"/>
          <w:szCs w:val="32"/>
        </w:rPr>
        <w:t>]×××号</w:t>
      </w:r>
    </w:p>
    <w:p>
      <w:pPr>
        <w:spacing w:line="360" w:lineRule="auto"/>
        <w:jc w:val="center"/>
        <w:rPr>
          <w:rFonts w:ascii="宋体" w:hAnsi="宋体"/>
          <w:b/>
          <w:szCs w:val="21"/>
        </w:rPr>
      </w:pPr>
      <w:r>
        <w:rPr>
          <w:rFonts w:ascii="宋体" w:hAnsi="宋体"/>
          <w:szCs w:val="21"/>
        </w:rPr>
        <w:t>(注：上一行方括号“[]”内</w:t>
      </w:r>
      <w:r>
        <w:rPr>
          <w:rFonts w:hint="eastAsia" w:ascii="宋体" w:hAnsi="宋体"/>
          <w:szCs w:val="21"/>
        </w:rPr>
        <w:t>应当填写发证省、自治区、直辖市简称，全国地质资料馆填写“全”字）</w:t>
      </w:r>
    </w:p>
    <w:p>
      <w:pPr>
        <w:spacing w:line="360" w:lineRule="auto"/>
        <w:jc w:val="center"/>
        <w:rPr>
          <w:rFonts w:ascii="宋体" w:hAnsi="宋体"/>
          <w:b/>
          <w:sz w:val="32"/>
          <w:szCs w:val="32"/>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rPr>
          <w:rFonts w:ascii="宋体" w:hAnsi="宋体"/>
          <w:b/>
          <w:sz w:val="48"/>
          <w:szCs w:val="48"/>
        </w:rPr>
      </w:pPr>
    </w:p>
    <w:p>
      <w:pPr>
        <w:spacing w:line="360" w:lineRule="auto"/>
        <w:jc w:val="center"/>
        <w:rPr>
          <w:rFonts w:ascii="宋体" w:hAnsi="宋体"/>
          <w:b/>
          <w:sz w:val="44"/>
          <w:szCs w:val="44"/>
        </w:rPr>
      </w:pPr>
      <w:r>
        <w:rPr>
          <w:rFonts w:hint="eastAsia" w:ascii="宋体" w:hAnsi="宋体"/>
          <w:b/>
          <w:sz w:val="44"/>
          <w:szCs w:val="44"/>
        </w:rPr>
        <w:t>××××××</w:t>
      </w:r>
    </w:p>
    <w:p>
      <w:pPr>
        <w:spacing w:line="360" w:lineRule="auto"/>
        <w:jc w:val="center"/>
        <w:rPr>
          <w:rFonts w:ascii="宋体" w:hAnsi="宋体"/>
          <w:b/>
          <w:szCs w:val="21"/>
        </w:rPr>
      </w:pPr>
      <w:r>
        <w:rPr>
          <w:rFonts w:hint="eastAsia" w:ascii="宋体" w:hAnsi="宋体"/>
          <w:szCs w:val="21"/>
        </w:rPr>
        <w:t>（</w:t>
      </w:r>
      <w:r>
        <w:rPr>
          <w:rFonts w:hint="eastAsia" w:ascii="仿宋_GB2312" w:hAnsi="仿宋_GB2312" w:eastAsia="仿宋_GB2312" w:cs="仿宋_GB2312"/>
          <w:szCs w:val="21"/>
        </w:rPr>
        <w:t>注：上一行为发证单位名称，下一行为发证日期</w:t>
      </w:r>
      <w:r>
        <w:rPr>
          <w:rFonts w:hint="eastAsia" w:ascii="宋体" w:hAnsi="宋体"/>
          <w:szCs w:val="21"/>
        </w:rPr>
        <w:t>）</w:t>
      </w:r>
    </w:p>
    <w:p>
      <w:pPr>
        <w:spacing w:line="360" w:lineRule="auto"/>
        <w:jc w:val="center"/>
        <w:rPr>
          <w:rFonts w:ascii="宋体" w:hAnsi="宋体"/>
          <w:b/>
          <w:sz w:val="44"/>
          <w:szCs w:val="44"/>
        </w:rPr>
      </w:pPr>
      <w:r>
        <w:rPr>
          <w:rFonts w:hint="eastAsia" w:ascii="宋体" w:hAnsi="宋体"/>
          <w:b/>
          <w:sz w:val="44"/>
          <w:szCs w:val="44"/>
        </w:rPr>
        <w:t>二〇××年×月×日</w:t>
      </w:r>
    </w:p>
    <w:p>
      <w:pPr>
        <w:spacing w:line="360" w:lineRule="auto"/>
        <w:jc w:val="center"/>
        <w:rPr>
          <w:rFonts w:ascii="宋体" w:hAnsi="宋体"/>
          <w:b/>
          <w:sz w:val="44"/>
          <w:szCs w:val="44"/>
        </w:rPr>
      </w:pPr>
    </w:p>
    <w:p>
      <w:pPr>
        <w:spacing w:line="360" w:lineRule="auto"/>
        <w:rPr>
          <w:rFonts w:ascii="仿宋_GB2312" w:hAnsi="Arial" w:eastAsia="仿宋_GB2312" w:cs="仿宋_GB2312"/>
          <w:kern w:val="0"/>
          <w:sz w:val="24"/>
        </w:rPr>
      </w:pPr>
      <w:r>
        <w:rPr>
          <w:rFonts w:ascii="宋体" w:hAnsi="宋体"/>
          <w:sz w:val="28"/>
          <w:szCs w:val="28"/>
        </w:rPr>
        <mc:AlternateContent>
          <mc:Choice Requires="wps">
            <w:drawing>
              <wp:anchor distT="45720" distB="45720" distL="114300" distR="114300" simplePos="0" relativeHeight="251658240" behindDoc="0" locked="0" layoutInCell="1" allowOverlap="1">
                <wp:simplePos x="0" y="0"/>
                <wp:positionH relativeFrom="column">
                  <wp:posOffset>123190</wp:posOffset>
                </wp:positionH>
                <wp:positionV relativeFrom="paragraph">
                  <wp:posOffset>17145</wp:posOffset>
                </wp:positionV>
                <wp:extent cx="4752975" cy="1772285"/>
                <wp:effectExtent l="0" t="0" r="1905" b="10795"/>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4752975" cy="1404620"/>
                        </a:xfrm>
                        <a:prstGeom prst="rect">
                          <a:avLst/>
                        </a:prstGeom>
                        <a:solidFill>
                          <a:srgbClr val="FFFFFF"/>
                        </a:solidFill>
                        <a:ln w="9525">
                          <a:noFill/>
                          <a:miter lim="800000"/>
                        </a:ln>
                        <a:effectLst/>
                      </wps:spPr>
                      <wps:txbx>
                        <w:txbxContent>
                          <w:p>
                            <w:pPr>
                              <w:rPr>
                                <w:szCs w:val="21"/>
                              </w:rPr>
                            </w:pPr>
                            <w:r>
                              <w:rPr>
                                <w:rFonts w:hint="eastAsia" w:ascii="仿宋_GB2312" w:eastAsia="仿宋_GB2312"/>
                                <w:szCs w:val="21"/>
                              </w:rPr>
                              <w:t>制作要求：《证书》封面应当有涉密地质资料借阅复制证书（用一号宋体加重字并居中）、证书编号（用三号宋体加重字并居中）、发证单位名称和发证日期（用二号宋体加重字并居中），行距排版以美观为宜；《证书》内容应为持证单位《申请书》的影印，尺寸采用A5幅面。</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9.7pt;margin-top:1.35pt;height:139.55pt;width:374.25pt;mso-wrap-distance-bottom:3.6pt;mso-wrap-distance-left:9pt;mso-wrap-distance-right:9pt;mso-wrap-distance-top:3.6pt;z-index:251658240;mso-width-relative:page;mso-height-relative:margin;mso-height-percent:200;" fillcolor="#FFFFFF" filled="t" stroked="f" coordsize="21600,21600" o:gfxdata="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xgOV1QAAAAgBAAAPAAAAAAAAAAEAIAAAACIAAABkcnMvZG93bnJldi54bWxQSwECFAAUAAAACACH&#10;TuJA6JXIGCcCAAAXBAAADgAAAAAAAAABACAAAAAkAQAAZHJzL2Uyb0RvYy54bWxQSwUGAAAAAAYA&#10;BgBZAQAAvQUAAAAA&#10;">
                <v:fill on="t" focussize="0,0"/>
                <v:stroke on="f" miterlimit="8" joinstyle="miter"/>
                <v:imagedata o:title=""/>
                <o:lock v:ext="edit" aspectratio="f"/>
                <v:textbox style="mso-fit-shape-to-text:t;">
                  <w:txbxContent>
                    <w:p>
                      <w:pPr>
                        <w:rPr>
                          <w:szCs w:val="21"/>
                        </w:rPr>
                      </w:pPr>
                      <w:r>
                        <w:rPr>
                          <w:rFonts w:hint="eastAsia" w:ascii="仿宋_GB2312" w:eastAsia="仿宋_GB2312"/>
                          <w:szCs w:val="21"/>
                        </w:rPr>
                        <w:t>制作要求：《证书》封面应当有涉密地质资料借阅复制证书（用一号宋体加重字并居中）、证书编号（用三号宋体加重字并居中）、发证单位名称和发证日期（用二号宋体加重字并居中），行距排版以美观为宜；《证书》内容应为持证单位《申请书》的影印，尺寸采用A5幅面。</w:t>
                      </w:r>
                    </w:p>
                  </w:txbxContent>
                </v:textbox>
                <w10:wrap type="square"/>
              </v:shape>
            </w:pict>
          </mc:Fallback>
        </mc:AlternateContent>
      </w:r>
    </w:p>
    <w:p>
      <w:pPr>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eastAsia="仿宋_GB2312"/>
          <w:sz w:val="28"/>
          <w:szCs w:val="28"/>
          <w:lang w:val="en-US" w:eastAsia="zh-CN"/>
        </w:rPr>
      </w:pPr>
      <w:bookmarkStart w:id="0" w:name="资料名称"/>
      <w:bookmarkEnd w:id="0"/>
      <w:bookmarkStart w:id="1" w:name="资料形成单位"/>
      <w:bookmarkEnd w:id="1"/>
      <w:bookmarkStart w:id="2" w:name="汇交单位"/>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02AB4"/>
    <w:rsid w:val="134A4E45"/>
    <w:rsid w:val="314B5B6B"/>
    <w:rsid w:val="449A2039"/>
    <w:rsid w:val="52CE5B29"/>
    <w:rsid w:val="5C174524"/>
    <w:rsid w:val="650C64B0"/>
    <w:rsid w:val="6EF154A7"/>
    <w:rsid w:val="7122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table" w:customStyle="1" w:styleId="8">
    <w:name w:val="网格型2"/>
    <w:basedOn w:val="4"/>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2022-05-24T01:15:00Z</dcterms:created>
  <dc:creator>zsh_d</dc:creator>
  <cp:lastModifiedBy>辰冰龙</cp:lastModifiedBy>
  <dcterms:modified xsi:type="dcterms:W3CDTF">2022-05-24T01:36:12Z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